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F1204" w14:textId="71BE364F" w:rsidR="00765CA3" w:rsidRDefault="00D21E12" w:rsidP="00765CA3">
      <w:pPr>
        <w:overflowPunct w:val="0"/>
        <w:autoSpaceDE w:val="0"/>
        <w:autoSpaceDN w:val="0"/>
        <w:adjustRightInd w:val="0"/>
        <w:ind w:right="-273"/>
        <w:jc w:val="center"/>
      </w:pPr>
      <w:r>
        <w:t xml:space="preserve">                                                                                                                                   Projektas</w:t>
      </w:r>
    </w:p>
    <w:p w14:paraId="7923835D" w14:textId="77777777" w:rsidR="00D21E12" w:rsidRDefault="00D21E12" w:rsidP="00765CA3">
      <w:pPr>
        <w:overflowPunct w:val="0"/>
        <w:autoSpaceDE w:val="0"/>
        <w:autoSpaceDN w:val="0"/>
        <w:adjustRightInd w:val="0"/>
        <w:ind w:right="-273"/>
        <w:jc w:val="center"/>
      </w:pPr>
    </w:p>
    <w:p w14:paraId="02E0C2C0" w14:textId="039BF39B" w:rsidR="00D21E12" w:rsidRPr="00197C0D" w:rsidRDefault="00D21E12" w:rsidP="00765CA3">
      <w:pPr>
        <w:overflowPunct w:val="0"/>
        <w:autoSpaceDE w:val="0"/>
        <w:autoSpaceDN w:val="0"/>
        <w:adjustRightInd w:val="0"/>
        <w:ind w:right="-273"/>
        <w:jc w:val="center"/>
      </w:pPr>
      <w:r w:rsidRPr="00197C0D">
        <w:rPr>
          <w:noProof/>
          <w:lang w:eastAsia="lt-LT"/>
        </w:rPr>
        <w:drawing>
          <wp:inline distT="0" distB="0" distL="0" distR="0" wp14:anchorId="10DD291A" wp14:editId="25EC4A05">
            <wp:extent cx="680085" cy="680085"/>
            <wp:effectExtent l="0" t="0" r="5715" b="5715"/>
            <wp:docPr id="1707979362" name="Paveikslėlis 1707979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FA62F0">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FA62F0">
      <w:pPr>
        <w:overflowPunct w:val="0"/>
        <w:autoSpaceDE w:val="0"/>
        <w:autoSpaceDN w:val="0"/>
        <w:adjustRightInd w:val="0"/>
        <w:jc w:val="center"/>
        <w:rPr>
          <w:b/>
        </w:rPr>
      </w:pPr>
      <w:r w:rsidRPr="00197C0D">
        <w:rPr>
          <w:b/>
        </w:rPr>
        <w:t>TARYBA</w:t>
      </w:r>
    </w:p>
    <w:p w14:paraId="3B7C05BF" w14:textId="77777777" w:rsidR="00B479E3" w:rsidRPr="00197C0D" w:rsidRDefault="00B479E3" w:rsidP="00FA62F0">
      <w:pPr>
        <w:overflowPunct w:val="0"/>
        <w:autoSpaceDE w:val="0"/>
        <w:autoSpaceDN w:val="0"/>
        <w:adjustRightInd w:val="0"/>
        <w:jc w:val="center"/>
        <w:rPr>
          <w:b/>
        </w:rPr>
      </w:pPr>
    </w:p>
    <w:p w14:paraId="21D6D19B" w14:textId="1B898CDE" w:rsidR="00B479E3" w:rsidRPr="00197C0D" w:rsidRDefault="0053598C" w:rsidP="00FA62F0">
      <w:pPr>
        <w:overflowPunct w:val="0"/>
        <w:autoSpaceDE w:val="0"/>
        <w:autoSpaceDN w:val="0"/>
        <w:adjustRightInd w:val="0"/>
        <w:jc w:val="center"/>
        <w:rPr>
          <w:b/>
        </w:rPr>
      </w:pPr>
      <w:r w:rsidRPr="00197C0D">
        <w:rPr>
          <w:b/>
        </w:rPr>
        <w:t>SPRENDIMAS</w:t>
      </w:r>
    </w:p>
    <w:p w14:paraId="65E15CBE" w14:textId="22BAD208" w:rsidR="0053598C" w:rsidRPr="00197C0D" w:rsidRDefault="0053598C" w:rsidP="00FA62F0">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w:t>
      </w:r>
      <w:r w:rsidR="00A55507">
        <w:rPr>
          <w:b/>
          <w:caps/>
        </w:rPr>
        <w:t>mero rezervo lėšų naudojimo tvarkos aprašo patvirtinimo</w:t>
      </w:r>
    </w:p>
    <w:p w14:paraId="11AFC0AA" w14:textId="77777777" w:rsidR="001F03AF" w:rsidRPr="00197C0D" w:rsidRDefault="001F03AF" w:rsidP="00FA62F0">
      <w:pPr>
        <w:overflowPunct w:val="0"/>
        <w:autoSpaceDE w:val="0"/>
        <w:autoSpaceDN w:val="0"/>
        <w:adjustRightInd w:val="0"/>
        <w:jc w:val="center"/>
        <w:rPr>
          <w:b/>
          <w:caps/>
        </w:rPr>
      </w:pPr>
    </w:p>
    <w:p w14:paraId="1E7EF2DB" w14:textId="6D44E217" w:rsidR="0053598C" w:rsidRPr="00197C0D" w:rsidRDefault="00010161" w:rsidP="00FA62F0">
      <w:pPr>
        <w:overflowPunct w:val="0"/>
        <w:autoSpaceDE w:val="0"/>
        <w:autoSpaceDN w:val="0"/>
        <w:adjustRightInd w:val="0"/>
        <w:jc w:val="center"/>
      </w:pPr>
      <w:fldSimple w:instr=" FILLIN &quot;data&quot; \* MERGEFORMAT ">
        <w:r w:rsidRPr="00197C0D">
          <w:t>20</w:t>
        </w:r>
        <w:r w:rsidR="004F6320" w:rsidRPr="00197C0D">
          <w:t>2</w:t>
        </w:r>
        <w:r w:rsidR="00B63D67">
          <w:t>5</w:t>
        </w:r>
        <w:r w:rsidRPr="00197C0D">
          <w:t xml:space="preserve"> m.</w:t>
        </w:r>
        <w:r w:rsidR="0031014E">
          <w:t xml:space="preserve"> </w:t>
        </w:r>
        <w:r w:rsidR="00A55507">
          <w:t>balandžio</w:t>
        </w:r>
        <w:r w:rsidR="00A46D6B" w:rsidRPr="00197C0D">
          <w:t xml:space="preserve"> </w:t>
        </w:r>
        <w:r w:rsidR="002239F8">
          <w:t>2</w:t>
        </w:r>
        <w:r w:rsidR="000D5062">
          <w:t>5</w:t>
        </w:r>
        <w:r w:rsidR="0053598C" w:rsidRPr="00197C0D">
          <w:t xml:space="preserve"> d.</w:t>
        </w:r>
      </w:fldSimple>
      <w:r w:rsidR="0026060D" w:rsidRPr="00197C0D">
        <w:t xml:space="preserve"> Nr. </w:t>
      </w:r>
      <w:r w:rsidR="00851F8E" w:rsidRPr="00197C0D">
        <w:t>1-</w:t>
      </w:r>
      <w:r w:rsidR="0053598C" w:rsidRPr="00197C0D">
        <w:t>T-</w:t>
      </w:r>
      <w:r w:rsidR="00075142">
        <w:t>174</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FA62F0">
      <w:pPr>
        <w:overflowPunct w:val="0"/>
        <w:autoSpaceDE w:val="0"/>
        <w:autoSpaceDN w:val="0"/>
        <w:adjustRightInd w:val="0"/>
        <w:jc w:val="center"/>
        <w:rPr>
          <w:b/>
        </w:rPr>
      </w:pPr>
      <w:r w:rsidRPr="00197C0D">
        <w:t>Anykščiai</w:t>
      </w:r>
    </w:p>
    <w:p w14:paraId="770722C8" w14:textId="77777777" w:rsidR="0053598C" w:rsidRPr="00197C0D" w:rsidRDefault="0053598C" w:rsidP="00FA62F0">
      <w:pPr>
        <w:overflowPunct w:val="0"/>
        <w:autoSpaceDE w:val="0"/>
        <w:autoSpaceDN w:val="0"/>
        <w:adjustRightInd w:val="0"/>
        <w:spacing w:line="360" w:lineRule="auto"/>
        <w:jc w:val="both"/>
        <w:rPr>
          <w:b/>
        </w:rPr>
      </w:pPr>
    </w:p>
    <w:p w14:paraId="6B89286E" w14:textId="05B21F70" w:rsidR="00A55507" w:rsidRDefault="00A55507" w:rsidP="00075142">
      <w:pPr>
        <w:spacing w:line="360" w:lineRule="auto"/>
        <w:ind w:firstLine="720"/>
        <w:jc w:val="both"/>
      </w:pPr>
      <w:bookmarkStart w:id="0" w:name="_Hlk115264472"/>
      <w:bookmarkStart w:id="1" w:name="_Hlk137563785"/>
      <w:r>
        <w:rPr>
          <w:kern w:val="3"/>
        </w:rPr>
        <w:t>Vadovaudamasi Lietuvos Respublikos vietos savivaldos įstatymo 15 straipsnio 4 dalimi,</w:t>
      </w:r>
      <w:r w:rsidR="009835E1">
        <w:rPr>
          <w:kern w:val="3"/>
        </w:rPr>
        <w:t xml:space="preserve"> 16 straipsnio 1 dalimi,</w:t>
      </w:r>
      <w:r>
        <w:rPr>
          <w:kern w:val="3"/>
        </w:rPr>
        <w:t xml:space="preserve"> </w:t>
      </w:r>
      <w:r>
        <w:rPr>
          <w:kern w:val="3"/>
          <w:lang w:eastAsia="zh-CN"/>
        </w:rPr>
        <w:t>Lietuvos Respublikos biudžeto sandaros įstatymo 15 straipsniu</w:t>
      </w:r>
      <w:r>
        <w:rPr>
          <w:kern w:val="3"/>
        </w:rPr>
        <w:t xml:space="preserve">, Lietuvos Respublikos krizių valdymo ir civilinės saugos įstatymo 47 straipsnio 3 punktu, Valstybės paramos už žalą, patirtą dėl krizės ar ekstremaliosios situacijos, teikimo tvarkos aprašo, patvirtinto Lietuvos Respublikos Vyriausybės 2022 m. gruodžio 29 d. nutarimu Nr. 1317 „Dėl Lietuvos Respublikos krizių valdymo ir civilinės saugos įstatymo įgyvendinimo“, 20 punktu, Anykščių rajono savivaldybės taryba </w:t>
      </w:r>
      <w:r>
        <w:rPr>
          <w:spacing w:val="40"/>
          <w:kern w:val="3"/>
        </w:rPr>
        <w:t>nusprendži</w:t>
      </w:r>
      <w:r>
        <w:rPr>
          <w:kern w:val="3"/>
        </w:rPr>
        <w:t>a:</w:t>
      </w:r>
    </w:p>
    <w:p w14:paraId="07E0F76E" w14:textId="03B78AEA" w:rsidR="00A55507" w:rsidRDefault="00A55507" w:rsidP="00075142">
      <w:pPr>
        <w:spacing w:line="360" w:lineRule="auto"/>
        <w:ind w:firstLine="720"/>
        <w:jc w:val="both"/>
      </w:pPr>
      <w:r>
        <w:rPr>
          <w:kern w:val="3"/>
        </w:rPr>
        <w:t>1.</w:t>
      </w:r>
      <w:r w:rsidR="00075142">
        <w:rPr>
          <w:kern w:val="3"/>
        </w:rPr>
        <w:t xml:space="preserve"> </w:t>
      </w:r>
      <w:r>
        <w:rPr>
          <w:kern w:val="3"/>
        </w:rPr>
        <w:t>Patvirtinti Anykščių rajono savivaldybės mero rezervo lėšų naudojimo tvarkos aprašą (pridedama).</w:t>
      </w:r>
    </w:p>
    <w:p w14:paraId="5C80E6FD" w14:textId="74A033F1" w:rsidR="00A55507" w:rsidRDefault="00A55507" w:rsidP="00075142">
      <w:pPr>
        <w:tabs>
          <w:tab w:val="left" w:pos="993"/>
        </w:tabs>
        <w:spacing w:line="360" w:lineRule="auto"/>
        <w:ind w:firstLine="720"/>
        <w:jc w:val="both"/>
      </w:pPr>
      <w:r>
        <w:rPr>
          <w:kern w:val="3"/>
        </w:rPr>
        <w:t>2.</w:t>
      </w:r>
      <w:r w:rsidR="00075142">
        <w:rPr>
          <w:kern w:val="3"/>
        </w:rPr>
        <w:t xml:space="preserve"> </w:t>
      </w:r>
      <w:r>
        <w:rPr>
          <w:kern w:val="3"/>
          <w:lang w:eastAsia="zh-CN"/>
        </w:rPr>
        <w:t xml:space="preserve">Pripažinti netekusiu galios Anykščių rajono savivaldybės tarybos 2023 m. kovo 30 d. sprendimą Nr. </w:t>
      </w:r>
      <w:r w:rsidR="00D21E12">
        <w:rPr>
          <w:kern w:val="3"/>
          <w:lang w:eastAsia="zh-CN"/>
        </w:rPr>
        <w:t>1-</w:t>
      </w:r>
      <w:r>
        <w:rPr>
          <w:kern w:val="3"/>
          <w:lang w:eastAsia="zh-CN"/>
        </w:rPr>
        <w:t>TS-71 „Dėl Anykščių rajono savivaldybės mero rezervo lėšų naudojimo tvarkos aprašo patvirtinimo“.</w:t>
      </w:r>
    </w:p>
    <w:p w14:paraId="582A624F" w14:textId="26F87D51" w:rsidR="00A55507" w:rsidRDefault="00A55507" w:rsidP="00075142">
      <w:pPr>
        <w:tabs>
          <w:tab w:val="left" w:pos="993"/>
        </w:tabs>
        <w:spacing w:line="360" w:lineRule="auto"/>
        <w:ind w:firstLine="720"/>
        <w:jc w:val="both"/>
      </w:pPr>
      <w:r>
        <w:rPr>
          <w:kern w:val="3"/>
        </w:rPr>
        <w:t>3.</w:t>
      </w:r>
      <w:r w:rsidR="00075142">
        <w:rPr>
          <w:kern w:val="3"/>
        </w:rPr>
        <w:t xml:space="preserve"> </w:t>
      </w:r>
      <w:r>
        <w:rPr>
          <w:kern w:val="3"/>
        </w:rPr>
        <w:t xml:space="preserve">Nurodyti, kad šis sprendimas turi būti paskelbtas Teisės aktų registre ir savivaldybės interneto svetainėje </w:t>
      </w:r>
      <w:hyperlink r:id="rId9" w:history="1">
        <w:r w:rsidR="00765CA3" w:rsidRPr="00E715AF">
          <w:rPr>
            <w:rStyle w:val="Hipersaitas"/>
            <w:kern w:val="3"/>
          </w:rPr>
          <w:t>www.anyksciai.lt</w:t>
        </w:r>
      </w:hyperlink>
      <w:r w:rsidR="00765CA3">
        <w:rPr>
          <w:kern w:val="3"/>
          <w:u w:val="single"/>
        </w:rPr>
        <w:t xml:space="preserve"> </w:t>
      </w:r>
    </w:p>
    <w:p w14:paraId="6D0A47D7" w14:textId="77777777" w:rsidR="00A55507" w:rsidRDefault="00A55507" w:rsidP="00A55507">
      <w:pPr>
        <w:jc w:val="both"/>
      </w:pPr>
    </w:p>
    <w:p w14:paraId="547CAD03" w14:textId="77777777" w:rsidR="00A55507" w:rsidRDefault="00A55507" w:rsidP="00A55507">
      <w:pPr>
        <w:jc w:val="both"/>
        <w:rPr>
          <w:kern w:val="3"/>
        </w:rPr>
      </w:pPr>
    </w:p>
    <w:p w14:paraId="22031DA3" w14:textId="77777777" w:rsidR="00075142" w:rsidRDefault="00A55507" w:rsidP="00A55507">
      <w:pPr>
        <w:jc w:val="both"/>
        <w:rPr>
          <w:kern w:val="3"/>
        </w:rPr>
      </w:pPr>
      <w:r>
        <w:rPr>
          <w:kern w:val="3"/>
        </w:rPr>
        <w:t>Meras                                                                                                                                 Kęstutis Tubis</w:t>
      </w:r>
    </w:p>
    <w:p w14:paraId="3E72E676" w14:textId="06A278DB" w:rsidR="00A55507" w:rsidRDefault="00A55507" w:rsidP="00A55507">
      <w:pPr>
        <w:jc w:val="both"/>
        <w:sectPr w:rsidR="00A55507" w:rsidSect="00075142">
          <w:headerReference w:type="default" r:id="rId10"/>
          <w:type w:val="continuous"/>
          <w:pgSz w:w="11906" w:h="16838"/>
          <w:pgMar w:top="1134" w:right="567" w:bottom="1134" w:left="1701" w:header="567" w:footer="567" w:gutter="0"/>
          <w:cols w:space="1296"/>
          <w:docGrid w:linePitch="326"/>
        </w:sectPr>
      </w:pPr>
      <w:r>
        <w:rPr>
          <w:kern w:val="3"/>
        </w:rPr>
        <w:t xml:space="preserve">          </w:t>
      </w:r>
    </w:p>
    <w:p w14:paraId="5900114F" w14:textId="77777777" w:rsidR="00A55507" w:rsidRDefault="00A55507" w:rsidP="00A55507">
      <w:pPr>
        <w:ind w:left="4320" w:firstLine="720"/>
      </w:pPr>
      <w:r>
        <w:rPr>
          <w:kern w:val="3"/>
          <w:lang w:eastAsia="zh-CN"/>
        </w:rPr>
        <w:lastRenderedPageBreak/>
        <w:t>PATVIRTINTA</w:t>
      </w:r>
    </w:p>
    <w:p w14:paraId="72A4F8BC" w14:textId="00E07E61" w:rsidR="00A55507" w:rsidRDefault="00765CA3" w:rsidP="00A55507">
      <w:pPr>
        <w:ind w:left="4320" w:firstLine="720"/>
        <w:rPr>
          <w:kern w:val="3"/>
          <w:lang w:eastAsia="zh-CN"/>
        </w:rPr>
      </w:pPr>
      <w:r>
        <w:rPr>
          <w:kern w:val="3"/>
          <w:lang w:eastAsia="zh-CN"/>
        </w:rPr>
        <w:t>Anykščių</w:t>
      </w:r>
      <w:r w:rsidR="00A55507">
        <w:rPr>
          <w:kern w:val="3"/>
          <w:lang w:eastAsia="zh-CN"/>
        </w:rPr>
        <w:t xml:space="preserve"> rajono savivaldybės tarybos</w:t>
      </w:r>
    </w:p>
    <w:p w14:paraId="3DE739DC" w14:textId="7D338BB5" w:rsidR="00A55507" w:rsidRDefault="00A55507" w:rsidP="00A55507">
      <w:pPr>
        <w:ind w:left="4320" w:firstLine="720"/>
        <w:rPr>
          <w:kern w:val="3"/>
          <w:lang w:eastAsia="zh-CN"/>
        </w:rPr>
      </w:pPr>
      <w:r>
        <w:rPr>
          <w:kern w:val="3"/>
          <w:lang w:eastAsia="zh-CN"/>
        </w:rPr>
        <w:t>2025 m. balandžio 2</w:t>
      </w:r>
      <w:r w:rsidR="000D5062">
        <w:rPr>
          <w:kern w:val="3"/>
          <w:lang w:eastAsia="zh-CN"/>
        </w:rPr>
        <w:t>5</w:t>
      </w:r>
      <w:r>
        <w:rPr>
          <w:kern w:val="3"/>
          <w:lang w:eastAsia="zh-CN"/>
        </w:rPr>
        <w:t xml:space="preserve"> d. sprendimu Nr.1- TS-</w:t>
      </w:r>
    </w:p>
    <w:p w14:paraId="6AA3869C" w14:textId="77777777" w:rsidR="00A55507" w:rsidRDefault="00A55507" w:rsidP="00A55507">
      <w:pPr>
        <w:rPr>
          <w:kern w:val="3"/>
          <w:lang w:eastAsia="zh-CN"/>
        </w:rPr>
      </w:pPr>
    </w:p>
    <w:p w14:paraId="1E6FF8C6" w14:textId="757CE9D7" w:rsidR="00A55507" w:rsidRDefault="00A55507" w:rsidP="00A55507">
      <w:pPr>
        <w:jc w:val="center"/>
      </w:pPr>
      <w:r>
        <w:rPr>
          <w:b/>
          <w:kern w:val="3"/>
          <w:lang w:eastAsia="zh-CN"/>
        </w:rPr>
        <w:t xml:space="preserve">ANYKŠČIŲ RAJONO SAVIVALDYBĖS MERO REZERVO LĖŠŲ NAUDOJIMO TVARKOS APRAŠAS </w:t>
      </w:r>
    </w:p>
    <w:p w14:paraId="48A77F33" w14:textId="77777777" w:rsidR="00A55507" w:rsidRDefault="00A55507" w:rsidP="00A55507">
      <w:pPr>
        <w:rPr>
          <w:kern w:val="3"/>
          <w:sz w:val="20"/>
          <w:lang w:eastAsia="zh-CN"/>
        </w:rPr>
      </w:pPr>
    </w:p>
    <w:p w14:paraId="5CC79500" w14:textId="77777777" w:rsidR="00A55507" w:rsidRDefault="00A55507" w:rsidP="00A55507">
      <w:pPr>
        <w:keepNext/>
        <w:tabs>
          <w:tab w:val="left" w:pos="0"/>
        </w:tabs>
        <w:jc w:val="center"/>
      </w:pPr>
      <w:r>
        <w:rPr>
          <w:b/>
          <w:bCs/>
          <w:kern w:val="3"/>
          <w:lang w:eastAsia="zh-CN"/>
        </w:rPr>
        <w:t>I SKYRIUS</w:t>
      </w:r>
    </w:p>
    <w:p w14:paraId="6FAC1A28" w14:textId="77777777" w:rsidR="00A55507" w:rsidRDefault="00A55507" w:rsidP="00D21E12">
      <w:pPr>
        <w:keepNext/>
        <w:tabs>
          <w:tab w:val="left" w:pos="0"/>
        </w:tabs>
        <w:spacing w:line="360" w:lineRule="auto"/>
        <w:jc w:val="center"/>
      </w:pPr>
      <w:r>
        <w:rPr>
          <w:b/>
          <w:bCs/>
          <w:kern w:val="3"/>
          <w:lang w:eastAsia="zh-CN"/>
        </w:rPr>
        <w:t>BENDROSIOS NUOSTATOS</w:t>
      </w:r>
    </w:p>
    <w:p w14:paraId="387465B8" w14:textId="77777777" w:rsidR="00A55507" w:rsidRDefault="00A55507" w:rsidP="00D21E12">
      <w:pPr>
        <w:spacing w:line="360" w:lineRule="auto"/>
        <w:rPr>
          <w:kern w:val="3"/>
          <w:sz w:val="22"/>
          <w:szCs w:val="22"/>
          <w:lang w:eastAsia="zh-CN"/>
        </w:rPr>
      </w:pPr>
    </w:p>
    <w:p w14:paraId="646F20FA" w14:textId="263021F0" w:rsidR="00A55507" w:rsidRDefault="00A55507" w:rsidP="00D21E12">
      <w:pPr>
        <w:tabs>
          <w:tab w:val="left" w:pos="851"/>
        </w:tabs>
        <w:spacing w:line="360" w:lineRule="auto"/>
        <w:ind w:firstLine="851"/>
        <w:jc w:val="both"/>
      </w:pPr>
      <w:r>
        <w:rPr>
          <w:rFonts w:eastAsia="HG Mincho Light J"/>
          <w:kern w:val="3"/>
          <w:lang w:eastAsia="zh-CN"/>
        </w:rPr>
        <w:t>1.</w:t>
      </w:r>
      <w:r>
        <w:rPr>
          <w:rFonts w:eastAsia="HG Mincho Light J"/>
          <w:kern w:val="3"/>
          <w:lang w:eastAsia="zh-CN"/>
        </w:rPr>
        <w:tab/>
        <w:t xml:space="preserve">Anykščių rajono savivaldybės mero rezervo lėšų naudojimo tvarkos aprašas </w:t>
      </w:r>
      <w:r>
        <w:rPr>
          <w:kern w:val="3"/>
          <w:lang w:eastAsia="zh-CN"/>
        </w:rPr>
        <w:t xml:space="preserve">(toliau – Aprašas) </w:t>
      </w:r>
      <w:r>
        <w:rPr>
          <w:rFonts w:eastAsia="HG Mincho Light J"/>
          <w:kern w:val="3"/>
          <w:lang w:eastAsia="zh-CN"/>
        </w:rPr>
        <w:t xml:space="preserve">nustato </w:t>
      </w:r>
      <w:r>
        <w:rPr>
          <w:kern w:val="3"/>
          <w:lang w:eastAsia="zh-CN"/>
        </w:rPr>
        <w:t xml:space="preserve">Anykščių rajono savivaldybės (toliau – Savivaldybė) mero </w:t>
      </w:r>
      <w:r>
        <w:rPr>
          <w:rFonts w:eastAsia="HG Mincho Light J"/>
          <w:kern w:val="3"/>
          <w:lang w:eastAsia="zh-CN"/>
        </w:rPr>
        <w:t>rezervo lėšų naudojimo tikslus, prašymų pateikimo ir nagrinėjimo tvarką, lėšų skyrimo, apskaitos ir kontrolės procedūras.</w:t>
      </w:r>
    </w:p>
    <w:p w14:paraId="16510E8F" w14:textId="1AB90B1E" w:rsidR="00A55507" w:rsidRDefault="00A55507" w:rsidP="00D21E12">
      <w:pPr>
        <w:widowControl w:val="0"/>
        <w:tabs>
          <w:tab w:val="left" w:pos="851"/>
        </w:tabs>
        <w:spacing w:line="360" w:lineRule="auto"/>
        <w:ind w:firstLine="851"/>
        <w:jc w:val="both"/>
      </w:pPr>
      <w:r>
        <w:rPr>
          <w:rFonts w:eastAsia="HG Mincho Light J"/>
          <w:kern w:val="3"/>
          <w:lang w:eastAsia="zh-CN"/>
        </w:rPr>
        <w:t>2.</w:t>
      </w:r>
      <w:r>
        <w:rPr>
          <w:rFonts w:eastAsia="HG Mincho Light J"/>
          <w:kern w:val="3"/>
          <w:lang w:eastAsia="zh-CN"/>
        </w:rPr>
        <w:tab/>
      </w:r>
      <w:r>
        <w:rPr>
          <w:kern w:val="3"/>
          <w:lang w:eastAsia="zh-CN"/>
        </w:rPr>
        <w:t>Anykščių rajono savivaldybės mero rezervas (toliau – Mero rezervas) yra Anykščių rajono savivaldybės administracijos biudžeto asignavimų dalis.</w:t>
      </w:r>
    </w:p>
    <w:p w14:paraId="3EA84177" w14:textId="77777777" w:rsidR="00A55507" w:rsidRDefault="00A55507" w:rsidP="00D21E12">
      <w:pPr>
        <w:tabs>
          <w:tab w:val="left" w:pos="851"/>
        </w:tabs>
        <w:spacing w:line="360" w:lineRule="auto"/>
        <w:ind w:firstLine="851"/>
        <w:jc w:val="both"/>
      </w:pPr>
      <w:r>
        <w:rPr>
          <w:rFonts w:eastAsia="HG Mincho Light J"/>
          <w:kern w:val="3"/>
          <w:lang w:eastAsia="zh-CN"/>
        </w:rPr>
        <w:t>3.</w:t>
      </w:r>
      <w:r>
        <w:rPr>
          <w:rFonts w:eastAsia="HG Mincho Light J"/>
          <w:kern w:val="3"/>
          <w:lang w:eastAsia="zh-CN"/>
        </w:rPr>
        <w:tab/>
      </w:r>
      <w:r>
        <w:rPr>
          <w:kern w:val="3"/>
          <w:lang w:eastAsia="ar-SA"/>
        </w:rPr>
        <w:t>Mero r</w:t>
      </w:r>
      <w:r>
        <w:rPr>
          <w:rFonts w:eastAsia="Calibri"/>
          <w:kern w:val="3"/>
          <w:lang w:eastAsia="lt-LT"/>
        </w:rPr>
        <w:t>ezervas turi būti ne mažesnis kaip 0,25 procento ir ne didesnis kaip 1 procentas patvirtintų Savivaldybės biudžeto pajamų (neįskaitant valstybės dotacijų savivaldybės biudžetui). Mero rezervas gali būti didesnis kaip 1 procentas, kai yra paskelbta valstybės ir (arba) Savivaldybės lygio ekstremalioji situacija ir (arba) įvesta nepaprastoji padėtis.</w:t>
      </w:r>
      <w:r>
        <w:rPr>
          <w:kern w:val="3"/>
        </w:rPr>
        <w:t xml:space="preserve"> </w:t>
      </w:r>
    </w:p>
    <w:p w14:paraId="57E450F0" w14:textId="77777777" w:rsidR="00A55507" w:rsidRDefault="00A55507" w:rsidP="00D21E12">
      <w:pPr>
        <w:widowControl w:val="0"/>
        <w:tabs>
          <w:tab w:val="left" w:pos="851"/>
        </w:tabs>
        <w:spacing w:line="360" w:lineRule="auto"/>
        <w:ind w:firstLine="851"/>
        <w:jc w:val="both"/>
      </w:pPr>
      <w:r>
        <w:rPr>
          <w:rFonts w:eastAsia="HG Mincho Light J"/>
          <w:kern w:val="3"/>
          <w:lang w:eastAsia="zh-CN"/>
        </w:rPr>
        <w:t>4.</w:t>
      </w:r>
      <w:r>
        <w:rPr>
          <w:rFonts w:eastAsia="HG Mincho Light J"/>
          <w:kern w:val="3"/>
          <w:lang w:eastAsia="zh-CN"/>
        </w:rPr>
        <w:tab/>
      </w:r>
      <w:r>
        <w:rPr>
          <w:kern w:val="3"/>
          <w:lang w:eastAsia="zh-CN"/>
        </w:rPr>
        <w:t>Konkretus Mero rezervo dydis nustatomas kasmet tvirtinant arba tikslinant atitinkamų biudžetinių metų Savivaldybės biudžetą.</w:t>
      </w:r>
    </w:p>
    <w:p w14:paraId="6D01F7CD" w14:textId="77777777" w:rsidR="00A55507" w:rsidRDefault="00A55507" w:rsidP="00A55507">
      <w:pPr>
        <w:widowControl w:val="0"/>
        <w:tabs>
          <w:tab w:val="left" w:pos="851"/>
        </w:tabs>
        <w:ind w:firstLine="851"/>
        <w:jc w:val="both"/>
      </w:pPr>
    </w:p>
    <w:p w14:paraId="7F8C73E5" w14:textId="77777777" w:rsidR="00A55507" w:rsidRDefault="00A55507" w:rsidP="00A55507">
      <w:pPr>
        <w:keepNext/>
        <w:tabs>
          <w:tab w:val="left" w:pos="0"/>
        </w:tabs>
        <w:jc w:val="center"/>
      </w:pPr>
      <w:r>
        <w:rPr>
          <w:b/>
          <w:kern w:val="3"/>
          <w:lang w:eastAsia="zh-CN"/>
        </w:rPr>
        <w:t>II SKYRIUS</w:t>
      </w:r>
    </w:p>
    <w:p w14:paraId="4A472548" w14:textId="77777777" w:rsidR="00A55507" w:rsidRDefault="00A55507" w:rsidP="00A55507">
      <w:pPr>
        <w:keepNext/>
        <w:tabs>
          <w:tab w:val="left" w:pos="0"/>
        </w:tabs>
        <w:jc w:val="center"/>
      </w:pPr>
      <w:r>
        <w:rPr>
          <w:b/>
          <w:kern w:val="3"/>
          <w:lang w:eastAsia="zh-CN"/>
        </w:rPr>
        <w:t xml:space="preserve">MERO REZERVO NAUDOJIMO TIKSLAI </w:t>
      </w:r>
    </w:p>
    <w:p w14:paraId="266E1632" w14:textId="77777777" w:rsidR="00A55507" w:rsidRDefault="00A55507" w:rsidP="00A55507">
      <w:pPr>
        <w:rPr>
          <w:kern w:val="3"/>
          <w:sz w:val="22"/>
          <w:szCs w:val="22"/>
          <w:lang w:eastAsia="zh-CN"/>
        </w:rPr>
      </w:pPr>
    </w:p>
    <w:p w14:paraId="68564A3D" w14:textId="77777777" w:rsidR="00A55507" w:rsidRDefault="00A55507" w:rsidP="00D21E12">
      <w:pPr>
        <w:spacing w:line="360" w:lineRule="auto"/>
        <w:ind w:firstLine="851"/>
        <w:jc w:val="both"/>
      </w:pPr>
      <w:r>
        <w:rPr>
          <w:rFonts w:eastAsia="HG Mincho Light J"/>
          <w:kern w:val="3"/>
          <w:lang w:val="fi-FI" w:eastAsia="zh-CN"/>
        </w:rPr>
        <w:t>5.</w:t>
      </w:r>
      <w:r>
        <w:rPr>
          <w:rFonts w:eastAsia="HG Mincho Light J"/>
          <w:kern w:val="3"/>
          <w:lang w:val="fi-FI" w:eastAsia="zh-CN"/>
        </w:rPr>
        <w:tab/>
      </w:r>
      <w:r>
        <w:rPr>
          <w:kern w:val="3"/>
          <w:lang w:eastAsia="zh-CN"/>
        </w:rPr>
        <w:t>Mero rezervo lėšos naudojamos</w:t>
      </w:r>
      <w:r>
        <w:rPr>
          <w:kern w:val="3"/>
          <w:lang w:val="fi-FI" w:eastAsia="zh-CN"/>
        </w:rPr>
        <w:t>:</w:t>
      </w:r>
    </w:p>
    <w:p w14:paraId="516AEA57" w14:textId="77777777" w:rsidR="00A55507" w:rsidRDefault="00A55507" w:rsidP="00D21E12">
      <w:pPr>
        <w:tabs>
          <w:tab w:val="left" w:pos="0"/>
        </w:tabs>
        <w:spacing w:line="360" w:lineRule="auto"/>
        <w:ind w:firstLine="851"/>
        <w:jc w:val="both"/>
      </w:pPr>
      <w:r>
        <w:rPr>
          <w:kern w:val="3"/>
          <w:lang w:eastAsia="lt-LT"/>
        </w:rPr>
        <w:t>5.1.</w:t>
      </w:r>
      <w:r>
        <w:rPr>
          <w:kern w:val="3"/>
          <w:lang w:eastAsia="lt-LT"/>
        </w:rPr>
        <w:tab/>
      </w:r>
      <w:r>
        <w:rPr>
          <w:kern w:val="3"/>
          <w:lang w:eastAsia="zh-CN"/>
        </w:rPr>
        <w:t xml:space="preserve">ekstremaliosioms situacijoms ir (arba) ekstremaliesiems įvykiams, kai jie yra paskelbti teisės aktų nustatyta tvarka, likviduoti, </w:t>
      </w:r>
      <w:r>
        <w:rPr>
          <w:kern w:val="3"/>
          <w:lang w:val="fi-FI" w:eastAsia="zh-CN"/>
        </w:rPr>
        <w:t>jų padariniams šalinti ir padarytiems nuostoliams iš dalies kompensuoti;</w:t>
      </w:r>
      <w:r>
        <w:rPr>
          <w:kern w:val="3"/>
          <w:lang w:eastAsia="lt-LT"/>
        </w:rPr>
        <w:t xml:space="preserve"> </w:t>
      </w:r>
    </w:p>
    <w:p w14:paraId="0DACDFD4" w14:textId="77777777" w:rsidR="00A55507" w:rsidRDefault="00A55507" w:rsidP="00D21E12">
      <w:pPr>
        <w:spacing w:line="360" w:lineRule="auto"/>
        <w:ind w:firstLine="851"/>
        <w:jc w:val="both"/>
      </w:pPr>
      <w:r>
        <w:rPr>
          <w:kern w:val="3"/>
          <w:lang w:eastAsia="zh-CN"/>
        </w:rPr>
        <w:t>5.2.</w:t>
      </w:r>
      <w:r>
        <w:rPr>
          <w:kern w:val="3"/>
          <w:lang w:eastAsia="zh-CN"/>
        </w:rPr>
        <w:tab/>
        <w:t>gaisrų padariniams likviduoti ir jų padarytiems nuostoliams iš dalies kompensuoti;</w:t>
      </w:r>
    </w:p>
    <w:p w14:paraId="3C1381C9" w14:textId="77777777" w:rsidR="00A55507" w:rsidRDefault="00A55507" w:rsidP="00D21E12">
      <w:pPr>
        <w:spacing w:line="360" w:lineRule="auto"/>
        <w:ind w:firstLine="851"/>
        <w:jc w:val="both"/>
      </w:pPr>
      <w:r>
        <w:rPr>
          <w:kern w:val="3"/>
          <w:lang w:eastAsia="zh-CN"/>
        </w:rPr>
        <w:t>5.3.</w:t>
      </w:r>
      <w:r>
        <w:rPr>
          <w:kern w:val="3"/>
          <w:lang w:eastAsia="zh-CN"/>
        </w:rPr>
        <w:tab/>
        <w:t>stichinių nelaimių, kurios kyla dėl meteorologinių ir hidrologinių reiškinių, kurie pasiekia Lietuvos Respublikos aplinkos ministro nustatytus stichinių, katastrofinių meteorologinių ir hidrologinių reiškinių rodiklius, ar kitų gamtinių įvykių (žemės drebėjimai, nuošliaužos, miškų gaisrai ir kt.) padariniams likviduoti ir jų padarytiems nuostoliams iš dalies kompensuoti;</w:t>
      </w:r>
    </w:p>
    <w:p w14:paraId="5366D795" w14:textId="59FDF512" w:rsidR="00A55507" w:rsidRDefault="00A55507" w:rsidP="00D21E12">
      <w:pPr>
        <w:spacing w:line="360" w:lineRule="auto"/>
        <w:ind w:firstLine="851"/>
        <w:jc w:val="both"/>
      </w:pPr>
      <w:r>
        <w:rPr>
          <w:kern w:val="3"/>
          <w:lang w:eastAsia="zh-CN"/>
        </w:rPr>
        <w:t>5.4.</w:t>
      </w:r>
      <w:r>
        <w:rPr>
          <w:kern w:val="3"/>
          <w:lang w:eastAsia="zh-CN"/>
        </w:rPr>
        <w:tab/>
        <w:t>įvykių,</w:t>
      </w:r>
      <w:r>
        <w:rPr>
          <w:color w:val="0070C0"/>
          <w:kern w:val="3"/>
          <w:lang w:eastAsia="zh-CN"/>
        </w:rPr>
        <w:t xml:space="preserve"> </w:t>
      </w:r>
      <w:r>
        <w:rPr>
          <w:kern w:val="3"/>
          <w:lang w:eastAsia="zh-CN"/>
        </w:rPr>
        <w:t xml:space="preserve">kaip jie apibrėžti Lietuvos Respublikos krizių valdymo ir civilinės saugos </w:t>
      </w:r>
      <w:r w:rsidRPr="00A55507">
        <w:rPr>
          <w:kern w:val="3"/>
          <w:lang w:eastAsia="zh-CN"/>
        </w:rPr>
        <w:t xml:space="preserve">įstatyme, padariniams </w:t>
      </w:r>
      <w:r>
        <w:rPr>
          <w:kern w:val="3"/>
          <w:lang w:eastAsia="zh-CN"/>
        </w:rPr>
        <w:t>likviduoti ir jų padarytiems nuostoliams iš dalies kompensuoti;</w:t>
      </w:r>
    </w:p>
    <w:p w14:paraId="2B69479F" w14:textId="77777777" w:rsidR="00A55507" w:rsidRDefault="00A55507" w:rsidP="00D21E12">
      <w:pPr>
        <w:spacing w:line="360" w:lineRule="auto"/>
        <w:ind w:firstLine="851"/>
        <w:jc w:val="both"/>
      </w:pPr>
      <w:r>
        <w:rPr>
          <w:kern w:val="3"/>
          <w:lang w:eastAsia="zh-CN"/>
        </w:rPr>
        <w:t>5.5.</w:t>
      </w:r>
      <w:r>
        <w:rPr>
          <w:kern w:val="3"/>
          <w:lang w:eastAsia="zh-CN"/>
        </w:rPr>
        <w:tab/>
        <w:t>ypatingų įvykių, kaip jie apibrėžti Lietuvos Respublikos krizių valdymo ir civilinės saugos įstatyme, padariniams likviduoti ir jų padarytiems nuostoliams iš dalies kompensuoti;</w:t>
      </w:r>
    </w:p>
    <w:p w14:paraId="00ED6619" w14:textId="77777777" w:rsidR="00A55507" w:rsidRDefault="00A55507" w:rsidP="00D21E12">
      <w:pPr>
        <w:spacing w:line="360" w:lineRule="auto"/>
        <w:ind w:firstLine="851"/>
        <w:jc w:val="both"/>
      </w:pPr>
      <w:r>
        <w:rPr>
          <w:kern w:val="3"/>
        </w:rPr>
        <w:lastRenderedPageBreak/>
        <w:t>5.6.</w:t>
      </w:r>
      <w:r>
        <w:rPr>
          <w:kern w:val="3"/>
        </w:rPr>
        <w:tab/>
        <w:t xml:space="preserve">dėl nepaprastosios padėties, kai ji yra paskelbta teisės aktų nustatyta tvarka, atsiradusioms išlaidoms iš dalies apmokėti ir (arba) jos padariniams šalinti. </w:t>
      </w:r>
    </w:p>
    <w:p w14:paraId="2E727D90" w14:textId="77777777" w:rsidR="00A55507" w:rsidRDefault="00A55507" w:rsidP="00D21E12">
      <w:pPr>
        <w:spacing w:line="360" w:lineRule="auto"/>
        <w:ind w:firstLine="851"/>
        <w:jc w:val="both"/>
      </w:pPr>
      <w:r>
        <w:rPr>
          <w:rFonts w:eastAsia="HG Mincho Light J"/>
          <w:kern w:val="3"/>
          <w:lang w:eastAsia="zh-CN"/>
        </w:rPr>
        <w:t>6.</w:t>
      </w:r>
      <w:r>
        <w:rPr>
          <w:rFonts w:eastAsia="HG Mincho Light J"/>
          <w:kern w:val="3"/>
          <w:lang w:eastAsia="zh-CN"/>
        </w:rPr>
        <w:tab/>
      </w:r>
      <w:r>
        <w:rPr>
          <w:kern w:val="3"/>
        </w:rPr>
        <w:t>Mero rezervo lėšos Aprašo 5 punkte nurodytiems tikslams naudojamos, ekstremaliosioms situacijoms, ekstremaliesiems įvykiams, gaisrams, stichinėms nelaimėms, kitiems įvykiams, ypatingiems įvykiams likviduoti ir jų padariniams šalinti, nepaprastosios padėties sukeltiems padariniams šalinti, gyventojų apsaugai organizuoti, paieškos, gelbėjimo ir kitiems neatidėliotiniems darbams atlikti Savivaldybės teritorijoje.</w:t>
      </w:r>
    </w:p>
    <w:p w14:paraId="7947C4CB" w14:textId="77777777" w:rsidR="00A55507" w:rsidRDefault="00A55507" w:rsidP="00D21E12">
      <w:pPr>
        <w:spacing w:line="360" w:lineRule="auto"/>
        <w:ind w:firstLine="851"/>
        <w:jc w:val="both"/>
      </w:pPr>
    </w:p>
    <w:p w14:paraId="51559007" w14:textId="77777777" w:rsidR="00A55507" w:rsidRDefault="00A55507" w:rsidP="00A55507">
      <w:pPr>
        <w:jc w:val="center"/>
      </w:pPr>
      <w:r>
        <w:rPr>
          <w:b/>
          <w:bCs/>
          <w:kern w:val="3"/>
        </w:rPr>
        <w:t>III SKYRIUS</w:t>
      </w:r>
    </w:p>
    <w:p w14:paraId="5A832A8B" w14:textId="77777777" w:rsidR="00A55507" w:rsidRDefault="00A55507" w:rsidP="00A55507">
      <w:pPr>
        <w:jc w:val="center"/>
      </w:pPr>
      <w:r>
        <w:rPr>
          <w:b/>
          <w:bCs/>
          <w:kern w:val="3"/>
        </w:rPr>
        <w:t>PRAŠYMŲ PATEIKIMAS IR NAGRINĖJIMAS</w:t>
      </w:r>
    </w:p>
    <w:p w14:paraId="7503F3B4" w14:textId="77777777" w:rsidR="00A55507" w:rsidRDefault="00A55507" w:rsidP="00D21E12">
      <w:pPr>
        <w:spacing w:line="360" w:lineRule="auto"/>
        <w:jc w:val="center"/>
        <w:rPr>
          <w:b/>
          <w:bCs/>
          <w:kern w:val="3"/>
        </w:rPr>
      </w:pPr>
    </w:p>
    <w:p w14:paraId="33A93F18" w14:textId="77777777" w:rsidR="00A55507" w:rsidRDefault="00A55507" w:rsidP="00D21E12">
      <w:pPr>
        <w:spacing w:line="360" w:lineRule="auto"/>
        <w:ind w:firstLine="851"/>
        <w:jc w:val="both"/>
      </w:pPr>
      <w:r>
        <w:rPr>
          <w:rFonts w:eastAsia="HG Mincho Light J"/>
          <w:kern w:val="3"/>
        </w:rPr>
        <w:t>7.</w:t>
      </w:r>
      <w:r>
        <w:rPr>
          <w:rFonts w:eastAsia="HG Mincho Light J"/>
          <w:kern w:val="3"/>
        </w:rPr>
        <w:tab/>
      </w:r>
      <w:r>
        <w:rPr>
          <w:kern w:val="3"/>
        </w:rPr>
        <w:t>Fiziniai ir juridiniai asmenys, patyrę žalą dėl Aprašo 5 punkte nurodytų priežasčių, prašymus pateikia Savivaldybės merui per 180 kalendorinių dienų nuo įvykio.</w:t>
      </w:r>
    </w:p>
    <w:p w14:paraId="7EE65B8C" w14:textId="77777777" w:rsidR="00A55507" w:rsidRDefault="00A55507" w:rsidP="00D21E12">
      <w:pPr>
        <w:spacing w:line="360" w:lineRule="auto"/>
        <w:ind w:firstLine="851"/>
        <w:jc w:val="both"/>
      </w:pPr>
      <w:r>
        <w:rPr>
          <w:rFonts w:eastAsia="HG Mincho Light J"/>
          <w:kern w:val="3"/>
        </w:rPr>
        <w:t>8.</w:t>
      </w:r>
      <w:r>
        <w:rPr>
          <w:rFonts w:eastAsia="HG Mincho Light J"/>
          <w:kern w:val="3"/>
        </w:rPr>
        <w:tab/>
      </w:r>
      <w:r>
        <w:rPr>
          <w:kern w:val="3"/>
        </w:rPr>
        <w:t>Prašyme nurodoma:</w:t>
      </w:r>
    </w:p>
    <w:p w14:paraId="66531646" w14:textId="77777777" w:rsidR="00A55507" w:rsidRDefault="00A55507" w:rsidP="00D21E12">
      <w:pPr>
        <w:spacing w:line="360" w:lineRule="auto"/>
        <w:ind w:firstLine="851"/>
        <w:jc w:val="both"/>
      </w:pPr>
      <w:r>
        <w:rPr>
          <w:kern w:val="3"/>
        </w:rPr>
        <w:t>8.1.</w:t>
      </w:r>
      <w:r>
        <w:rPr>
          <w:kern w:val="3"/>
        </w:rPr>
        <w:tab/>
        <w:t>prašymą pateikusio gyventojo vardas, pavardė, asmens kodas ir gyvenamosios vietos adresas arba prašymą pateikusio juridinio asmens pavadinimas, teisinė forma, kodas, buveinės adresas;</w:t>
      </w:r>
    </w:p>
    <w:p w14:paraId="1C8A648E" w14:textId="77777777" w:rsidR="00A55507" w:rsidRDefault="00A55507" w:rsidP="00D21E12">
      <w:pPr>
        <w:spacing w:line="360" w:lineRule="auto"/>
        <w:ind w:firstLine="851"/>
        <w:jc w:val="both"/>
      </w:pPr>
      <w:r>
        <w:rPr>
          <w:kern w:val="3"/>
        </w:rPr>
        <w:t>8.2.</w:t>
      </w:r>
      <w:r>
        <w:rPr>
          <w:kern w:val="3"/>
        </w:rPr>
        <w:tab/>
        <w:t>žalos atsiradimo data, žalos dydis ir pobūdis, sugadinto turto pavadinimas, nekilnojamojo turto unikalus Nr.;</w:t>
      </w:r>
    </w:p>
    <w:p w14:paraId="04406F5C" w14:textId="77777777" w:rsidR="00A55507" w:rsidRDefault="00A55507" w:rsidP="00D21E12">
      <w:pPr>
        <w:spacing w:line="360" w:lineRule="auto"/>
        <w:ind w:firstLine="851"/>
        <w:jc w:val="both"/>
      </w:pPr>
      <w:r>
        <w:rPr>
          <w:kern w:val="3"/>
        </w:rPr>
        <w:t>8.3.</w:t>
      </w:r>
      <w:r>
        <w:rPr>
          <w:kern w:val="3"/>
        </w:rPr>
        <w:tab/>
        <w:t>aplinkybės, kuriomis padaryta žala, ir žalos atsiradimo priežastinis ryšys su ekstremaliosios situacijos, ekstremalaus įvykio, gaisro, stichinės nelaimės ar kitų įvykių poveikiu;</w:t>
      </w:r>
    </w:p>
    <w:p w14:paraId="36FCD2BF" w14:textId="77777777" w:rsidR="00A55507" w:rsidRDefault="00A55507" w:rsidP="00D21E12">
      <w:pPr>
        <w:spacing w:line="360" w:lineRule="auto"/>
        <w:ind w:firstLine="851"/>
        <w:jc w:val="both"/>
      </w:pPr>
      <w:r>
        <w:rPr>
          <w:kern w:val="3"/>
        </w:rPr>
        <w:t>8.4.</w:t>
      </w:r>
      <w:r>
        <w:rPr>
          <w:kern w:val="3"/>
        </w:rPr>
        <w:tab/>
        <w:t>informacija apie turto, už kurį prašoma paramos, draudimą ir informacija apie draudimo išmoką;</w:t>
      </w:r>
    </w:p>
    <w:p w14:paraId="1C2DB751" w14:textId="77777777" w:rsidR="00A55507" w:rsidRDefault="00A55507" w:rsidP="00D21E12">
      <w:pPr>
        <w:spacing w:line="360" w:lineRule="auto"/>
        <w:ind w:firstLine="851"/>
        <w:jc w:val="both"/>
      </w:pPr>
      <w:r>
        <w:rPr>
          <w:kern w:val="3"/>
        </w:rPr>
        <w:t>8.5.</w:t>
      </w:r>
      <w:r>
        <w:rPr>
          <w:kern w:val="3"/>
        </w:rPr>
        <w:tab/>
        <w:t>asmens sutikimas, kad Savivaldybės administracija gali tikrinti (gauti) pareiškėjo (šeimos) asmens duomenis, susijusius su prašymo nagrinėjimu.</w:t>
      </w:r>
    </w:p>
    <w:p w14:paraId="20DE4E4F" w14:textId="77777777" w:rsidR="00A55507" w:rsidRDefault="00A55507" w:rsidP="00D21E12">
      <w:pPr>
        <w:spacing w:line="360" w:lineRule="auto"/>
        <w:ind w:firstLine="851"/>
        <w:jc w:val="both"/>
      </w:pPr>
      <w:r>
        <w:rPr>
          <w:rFonts w:eastAsia="HG Mincho Light J"/>
          <w:kern w:val="3"/>
        </w:rPr>
        <w:t>9.</w:t>
      </w:r>
      <w:r>
        <w:rPr>
          <w:rFonts w:eastAsia="HG Mincho Light J"/>
          <w:kern w:val="3"/>
        </w:rPr>
        <w:tab/>
      </w:r>
      <w:r>
        <w:rPr>
          <w:kern w:val="3"/>
        </w:rPr>
        <w:t>Kartu su prašymu pateikiami:</w:t>
      </w:r>
    </w:p>
    <w:p w14:paraId="0B6EE2CD" w14:textId="77777777" w:rsidR="00A55507" w:rsidRDefault="00A55507" w:rsidP="00D21E12">
      <w:pPr>
        <w:spacing w:line="360" w:lineRule="auto"/>
        <w:ind w:firstLine="851"/>
        <w:jc w:val="both"/>
      </w:pPr>
      <w:r>
        <w:rPr>
          <w:kern w:val="3"/>
        </w:rPr>
        <w:t>9.1.</w:t>
      </w:r>
      <w:r>
        <w:rPr>
          <w:kern w:val="3"/>
        </w:rPr>
        <w:tab/>
        <w:t>gaisro faktą patvirtinanti Valstybinės priešgaisrinės gelbėjimo tarnybos teritorinio padalinio pažyma;</w:t>
      </w:r>
    </w:p>
    <w:p w14:paraId="37FF8B7E" w14:textId="77777777" w:rsidR="00A55507" w:rsidRDefault="00A55507" w:rsidP="00D21E12">
      <w:pPr>
        <w:spacing w:line="360" w:lineRule="auto"/>
        <w:ind w:firstLine="851"/>
        <w:jc w:val="both"/>
      </w:pPr>
      <w:r>
        <w:rPr>
          <w:kern w:val="3"/>
        </w:rPr>
        <w:t>9.2.</w:t>
      </w:r>
      <w:r>
        <w:rPr>
          <w:kern w:val="3"/>
        </w:rPr>
        <w:tab/>
        <w:t>stichinę nelaimę patvirtinanti Lietuvos hidrometeorologinės tarnybos pažyma. Lietuvos hidrometeorologinės tarnybos pažymos pateikti nereikia, jei buvo paskelbta ekstremalioji situacija ir (ar) Savivaldybės ekstremaliųjų situacijų operacijų centas nustatė, kad meteorologinis, hidrologinis reiškinys ar gamtinis ar kitas įvykis atitinka teisės aktų nustatytus ekstremaliųjų įvykių kriterijus;</w:t>
      </w:r>
    </w:p>
    <w:p w14:paraId="61974361" w14:textId="77777777" w:rsidR="00A55507" w:rsidRDefault="00A55507" w:rsidP="00D21E12">
      <w:pPr>
        <w:spacing w:line="360" w:lineRule="auto"/>
        <w:ind w:firstLine="851"/>
        <w:jc w:val="both"/>
      </w:pPr>
      <w:r>
        <w:rPr>
          <w:kern w:val="3"/>
        </w:rPr>
        <w:t>9.3.</w:t>
      </w:r>
      <w:r>
        <w:rPr>
          <w:kern w:val="3"/>
        </w:rPr>
        <w:tab/>
        <w:t>žalos dydį ir (arba) turėtas išlaidas (tiesioginius nuostolius) pagrindžiantys dokumentai (sąskaitos-faktūros, kasos kvitai, mokėjimo nurodymai, banko išrašai, sutartys ir kt.);</w:t>
      </w:r>
    </w:p>
    <w:p w14:paraId="0300BB94" w14:textId="7EAFA13B" w:rsidR="00A55507" w:rsidRDefault="00A55507" w:rsidP="00D21E12">
      <w:pPr>
        <w:spacing w:line="360" w:lineRule="auto"/>
        <w:ind w:firstLine="851"/>
        <w:jc w:val="both"/>
      </w:pPr>
      <w:r>
        <w:rPr>
          <w:kern w:val="3"/>
        </w:rPr>
        <w:lastRenderedPageBreak/>
        <w:t>9.4.</w:t>
      </w:r>
      <w:r>
        <w:rPr>
          <w:kern w:val="3"/>
        </w:rPr>
        <w:tab/>
        <w:t>kiti dokumentai, patvirtinantys žalos pobūdį, faktą, asmens (šeimos) pajamas (medicininis išrašas, mirties liudijimas, informacija apie pajamas ir kt.).</w:t>
      </w:r>
    </w:p>
    <w:p w14:paraId="4E28E05A" w14:textId="77777777" w:rsidR="00A55507" w:rsidRDefault="00A55507" w:rsidP="00D21E12">
      <w:pPr>
        <w:spacing w:line="360" w:lineRule="auto"/>
        <w:ind w:firstLine="851"/>
        <w:jc w:val="both"/>
      </w:pPr>
      <w:r>
        <w:rPr>
          <w:rFonts w:eastAsia="HG Mincho Light J"/>
          <w:kern w:val="3"/>
        </w:rPr>
        <w:t>10.</w:t>
      </w:r>
      <w:r>
        <w:rPr>
          <w:rFonts w:eastAsia="HG Mincho Light J"/>
          <w:kern w:val="3"/>
        </w:rPr>
        <w:tab/>
      </w:r>
      <w:r>
        <w:rPr>
          <w:kern w:val="3"/>
        </w:rPr>
        <w:t>Mero rezervo lėšos ekstremaliosioms situacijoms ir (arba) ekstremaliesiems įvykiams likviduoti, jų padariniams šalinti, dėl nepaprastosios padėties atsiradusioms išlaidoms apmokėti skiriamos be prašymo, jeigu darbus organizuoja ir išlaidas patiria Savivaldybės administracija.</w:t>
      </w:r>
    </w:p>
    <w:p w14:paraId="1133B065" w14:textId="77777777" w:rsidR="00A55507" w:rsidRDefault="00A55507" w:rsidP="00D21E12">
      <w:pPr>
        <w:spacing w:line="360" w:lineRule="auto"/>
        <w:ind w:firstLine="851"/>
        <w:jc w:val="both"/>
      </w:pPr>
      <w:r>
        <w:rPr>
          <w:rFonts w:eastAsia="HG Mincho Light J"/>
          <w:kern w:val="3"/>
        </w:rPr>
        <w:t>11.</w:t>
      </w:r>
      <w:r>
        <w:rPr>
          <w:rFonts w:eastAsia="HG Mincho Light J"/>
          <w:kern w:val="3"/>
        </w:rPr>
        <w:tab/>
      </w:r>
      <w:r>
        <w:rPr>
          <w:kern w:val="3"/>
        </w:rPr>
        <w:t>Prašymus nagrinėja Savivaldybės mero (toliau – Meras)  potvarkiu sudaryta komisija (toliau – Komisija), kurią sudaro ne mažiau kaip penki asmenys ir jos sudėtis atnaujinama kas trejus metus, pakeičiant ne mažiau kaip penktadalį narių.</w:t>
      </w:r>
    </w:p>
    <w:p w14:paraId="0702D90E" w14:textId="77777777" w:rsidR="00A55507" w:rsidRDefault="00A55507" w:rsidP="00D21E12">
      <w:pPr>
        <w:spacing w:line="360" w:lineRule="auto"/>
        <w:ind w:firstLine="851"/>
        <w:jc w:val="both"/>
      </w:pPr>
      <w:r>
        <w:rPr>
          <w:rFonts w:eastAsia="HG Mincho Light J"/>
          <w:kern w:val="3"/>
        </w:rPr>
        <w:t>12.</w:t>
      </w:r>
      <w:r>
        <w:rPr>
          <w:rFonts w:eastAsia="HG Mincho Light J"/>
          <w:kern w:val="3"/>
        </w:rPr>
        <w:tab/>
      </w:r>
      <w:r>
        <w:rPr>
          <w:kern w:val="3"/>
        </w:rPr>
        <w:t>Kai yra asmens sutikimas Savivaldybės administracijai tikrinti asmens duomenis, susijusius su prašymo nagrinėjimu, atsakingi asmenys Savivaldybės administracijoje, turintys prieigas prie viešųjų registrų, pateikia Komisijai prašymo nagrinėjimui reikalingus duomenis.</w:t>
      </w:r>
    </w:p>
    <w:p w14:paraId="134D90B5" w14:textId="77777777" w:rsidR="00A55507" w:rsidRDefault="00A55507" w:rsidP="00D21E12">
      <w:pPr>
        <w:spacing w:line="360" w:lineRule="auto"/>
        <w:ind w:firstLine="851"/>
        <w:jc w:val="both"/>
      </w:pPr>
      <w:r>
        <w:rPr>
          <w:rFonts w:eastAsia="HG Mincho Light J"/>
          <w:kern w:val="3"/>
        </w:rPr>
        <w:t>13.</w:t>
      </w:r>
      <w:r>
        <w:rPr>
          <w:rFonts w:eastAsia="HG Mincho Light J"/>
          <w:kern w:val="3"/>
        </w:rPr>
        <w:tab/>
      </w:r>
      <w:r>
        <w:rPr>
          <w:kern w:val="3"/>
        </w:rPr>
        <w:t>Nagrinėjant prašymus, nustatoma:</w:t>
      </w:r>
    </w:p>
    <w:p w14:paraId="21B52016" w14:textId="77777777" w:rsidR="00A55507" w:rsidRDefault="00A55507" w:rsidP="00D21E12">
      <w:pPr>
        <w:spacing w:line="360" w:lineRule="auto"/>
        <w:ind w:firstLine="851"/>
        <w:jc w:val="both"/>
      </w:pPr>
      <w:r>
        <w:rPr>
          <w:kern w:val="3"/>
        </w:rPr>
        <w:t>13.1.</w:t>
      </w:r>
      <w:r>
        <w:rPr>
          <w:kern w:val="3"/>
        </w:rPr>
        <w:tab/>
        <w:t>ar nepasibaigęs šio Aprašo 7 punkte nustatytas prašymo pateikimo terminas;</w:t>
      </w:r>
    </w:p>
    <w:p w14:paraId="3C9CA58A" w14:textId="77777777" w:rsidR="00A55507" w:rsidRDefault="00A55507" w:rsidP="00D21E12">
      <w:pPr>
        <w:spacing w:line="360" w:lineRule="auto"/>
        <w:ind w:firstLine="851"/>
        <w:jc w:val="both"/>
      </w:pPr>
      <w:r>
        <w:rPr>
          <w:kern w:val="3"/>
        </w:rPr>
        <w:t>13.2.</w:t>
      </w:r>
      <w:r>
        <w:rPr>
          <w:kern w:val="3"/>
        </w:rPr>
        <w:tab/>
        <w:t>ar žala patirta dėl  ekstremaliosios situacijos, ekstremalaus įvykio, gaisro, stichinės nelaimės ar kitų įvykių poveikio;</w:t>
      </w:r>
    </w:p>
    <w:p w14:paraId="608765CA" w14:textId="77777777" w:rsidR="00A55507" w:rsidRDefault="00A55507" w:rsidP="00D21E12">
      <w:pPr>
        <w:spacing w:line="360" w:lineRule="auto"/>
        <w:ind w:firstLine="851"/>
        <w:jc w:val="both"/>
      </w:pPr>
      <w:r>
        <w:rPr>
          <w:kern w:val="3"/>
        </w:rPr>
        <w:t>13.3.</w:t>
      </w:r>
      <w:r>
        <w:rPr>
          <w:kern w:val="3"/>
        </w:rPr>
        <w:tab/>
        <w:t>ar prašoma suteikti paramą už turtą, kuris žalos atsiradimo metu nuosavybės teise priklausė prašymo teikėjui;</w:t>
      </w:r>
    </w:p>
    <w:p w14:paraId="4558DB3C" w14:textId="77777777" w:rsidR="00A55507" w:rsidRDefault="00A55507" w:rsidP="00D21E12">
      <w:pPr>
        <w:spacing w:line="360" w:lineRule="auto"/>
        <w:ind w:firstLine="851"/>
        <w:jc w:val="both"/>
      </w:pPr>
      <w:r>
        <w:rPr>
          <w:kern w:val="3"/>
        </w:rPr>
        <w:t>13.4.</w:t>
      </w:r>
      <w:r>
        <w:rPr>
          <w:kern w:val="3"/>
        </w:rPr>
        <w:tab/>
        <w:t>ar žalos dydis pagrįstas išlaidas pagrindžiančiais dokumentais;</w:t>
      </w:r>
    </w:p>
    <w:p w14:paraId="7CDF795D" w14:textId="77777777" w:rsidR="00A55507" w:rsidRDefault="00A55507" w:rsidP="00D21E12">
      <w:pPr>
        <w:spacing w:line="360" w:lineRule="auto"/>
        <w:ind w:firstLine="851"/>
        <w:jc w:val="both"/>
      </w:pPr>
      <w:r>
        <w:rPr>
          <w:kern w:val="3"/>
        </w:rPr>
        <w:t>13.5.</w:t>
      </w:r>
      <w:r>
        <w:rPr>
          <w:kern w:val="3"/>
        </w:rPr>
        <w:tab/>
        <w:t>ar turtas,  už kurį prašoma suteikti paramą, buvo apdraustas, ar gauta draudimo išmoka;</w:t>
      </w:r>
    </w:p>
    <w:p w14:paraId="243FEC8F" w14:textId="77777777" w:rsidR="00A55507" w:rsidRDefault="00A55507" w:rsidP="00D21E12">
      <w:pPr>
        <w:spacing w:line="360" w:lineRule="auto"/>
        <w:ind w:firstLine="851"/>
        <w:jc w:val="both"/>
      </w:pPr>
      <w:r>
        <w:rPr>
          <w:kern w:val="3"/>
        </w:rPr>
        <w:t>13.6.</w:t>
      </w:r>
      <w:r>
        <w:rPr>
          <w:kern w:val="3"/>
        </w:rPr>
        <w:tab/>
        <w:t>ar pagal prašomos atlyginti žalos pobūdį pateikti įrodantys dokumentai.</w:t>
      </w:r>
    </w:p>
    <w:p w14:paraId="4362E285" w14:textId="77777777" w:rsidR="00A55507" w:rsidRDefault="00A55507" w:rsidP="00D21E12">
      <w:pPr>
        <w:spacing w:line="360" w:lineRule="auto"/>
        <w:ind w:firstLine="851"/>
        <w:jc w:val="both"/>
      </w:pPr>
      <w:r>
        <w:rPr>
          <w:rFonts w:eastAsia="HG Mincho Light J"/>
          <w:kern w:val="3"/>
        </w:rPr>
        <w:t>14.</w:t>
      </w:r>
      <w:r>
        <w:rPr>
          <w:rFonts w:eastAsia="HG Mincho Light J"/>
          <w:kern w:val="3"/>
        </w:rPr>
        <w:tab/>
      </w:r>
      <w:r>
        <w:rPr>
          <w:kern w:val="3"/>
        </w:rPr>
        <w:t>Prašymas netenkinamas, jeigu yra bent vienas iš šių pagrindų:</w:t>
      </w:r>
    </w:p>
    <w:p w14:paraId="4398E77A" w14:textId="77777777" w:rsidR="00A55507" w:rsidRDefault="00A55507" w:rsidP="00D21E12">
      <w:pPr>
        <w:spacing w:line="360" w:lineRule="auto"/>
        <w:ind w:firstLine="851"/>
        <w:jc w:val="both"/>
      </w:pPr>
      <w:r>
        <w:rPr>
          <w:kern w:val="3"/>
        </w:rPr>
        <w:t>14.1.</w:t>
      </w:r>
      <w:r>
        <w:rPr>
          <w:kern w:val="3"/>
        </w:rPr>
        <w:tab/>
        <w:t>pasibaigęs Aprašo 7 punkte nustatytas prašymo pateikimo terminas;</w:t>
      </w:r>
    </w:p>
    <w:p w14:paraId="5BF50105" w14:textId="77777777" w:rsidR="00A55507" w:rsidRDefault="00A55507" w:rsidP="00D21E12">
      <w:pPr>
        <w:spacing w:line="360" w:lineRule="auto"/>
        <w:ind w:firstLine="851"/>
        <w:jc w:val="both"/>
      </w:pPr>
      <w:r>
        <w:rPr>
          <w:kern w:val="3"/>
        </w:rPr>
        <w:t>14.2.</w:t>
      </w:r>
      <w:r>
        <w:rPr>
          <w:kern w:val="3"/>
        </w:rPr>
        <w:tab/>
        <w:t>prašoma suteikti paramą už žalą, patirtą ne dėl ekstremaliosios situacijos, ekstremalaus įvykio, gaisro, stichinės nelaimės ar kitų įvykių poveikio;</w:t>
      </w:r>
    </w:p>
    <w:p w14:paraId="61350484" w14:textId="77777777" w:rsidR="00A55507" w:rsidRDefault="00A55507" w:rsidP="00D21E12">
      <w:pPr>
        <w:spacing w:line="360" w:lineRule="auto"/>
        <w:ind w:firstLine="851"/>
        <w:jc w:val="both"/>
      </w:pPr>
      <w:r>
        <w:rPr>
          <w:kern w:val="3"/>
        </w:rPr>
        <w:t>14.3.</w:t>
      </w:r>
      <w:r>
        <w:rPr>
          <w:kern w:val="3"/>
        </w:rPr>
        <w:tab/>
        <w:t>prašoma suteikti paramą dėl patirtos žalos, nepateikus žalos dydį pagrindžiančių dokumentų.</w:t>
      </w:r>
    </w:p>
    <w:p w14:paraId="49FB24C7" w14:textId="7C61FB2A" w:rsidR="00A55507" w:rsidRDefault="00A55507" w:rsidP="00D21E12">
      <w:pPr>
        <w:spacing w:line="360" w:lineRule="auto"/>
        <w:ind w:firstLine="851"/>
        <w:jc w:val="both"/>
      </w:pPr>
      <w:r>
        <w:rPr>
          <w:rFonts w:eastAsia="HG Mincho Light J"/>
          <w:kern w:val="3"/>
        </w:rPr>
        <w:t>15.</w:t>
      </w:r>
      <w:r>
        <w:rPr>
          <w:rFonts w:eastAsia="HG Mincho Light J"/>
          <w:kern w:val="3"/>
        </w:rPr>
        <w:tab/>
      </w:r>
      <w:r>
        <w:rPr>
          <w:kern w:val="3"/>
        </w:rPr>
        <w:t>Baigus nagrinėti prašymą, Komisija teikia Merui motyvuotą išvadą dėl išlaidų kompensavimo</w:t>
      </w:r>
      <w:r w:rsidR="000D5062">
        <w:rPr>
          <w:kern w:val="3"/>
        </w:rPr>
        <w:t xml:space="preserve"> </w:t>
      </w:r>
      <w:r>
        <w:rPr>
          <w:kern w:val="3"/>
        </w:rPr>
        <w:t>/</w:t>
      </w:r>
      <w:r w:rsidR="000D5062">
        <w:rPr>
          <w:kern w:val="3"/>
        </w:rPr>
        <w:t xml:space="preserve"> </w:t>
      </w:r>
      <w:r>
        <w:rPr>
          <w:kern w:val="3"/>
        </w:rPr>
        <w:t>nekompensavimo.</w:t>
      </w:r>
    </w:p>
    <w:p w14:paraId="42BEC48E" w14:textId="77777777" w:rsidR="00A55507" w:rsidRDefault="00A55507" w:rsidP="00D21E12">
      <w:pPr>
        <w:spacing w:line="360" w:lineRule="auto"/>
        <w:ind w:firstLine="851"/>
        <w:jc w:val="both"/>
      </w:pPr>
      <w:r>
        <w:rPr>
          <w:rFonts w:eastAsia="HG Mincho Light J"/>
          <w:kern w:val="3"/>
        </w:rPr>
        <w:t>16.</w:t>
      </w:r>
      <w:r>
        <w:rPr>
          <w:rFonts w:eastAsia="HG Mincho Light J"/>
          <w:kern w:val="3"/>
        </w:rPr>
        <w:tab/>
      </w:r>
      <w:r>
        <w:rPr>
          <w:kern w:val="3"/>
        </w:rPr>
        <w:t xml:space="preserve">Asmuo apie jo pateikto prašymo tenkinimą arba netenkinimą informuojamas Lietuvos Respublikos viešojo administravimo įstatyme nustatyta tvarka. </w:t>
      </w:r>
    </w:p>
    <w:p w14:paraId="2B874265" w14:textId="77777777" w:rsidR="00A55507" w:rsidRDefault="00A55507" w:rsidP="00A55507">
      <w:pPr>
        <w:keepNext/>
        <w:tabs>
          <w:tab w:val="left" w:pos="0"/>
        </w:tabs>
        <w:jc w:val="center"/>
        <w:outlineLvl w:val="3"/>
      </w:pPr>
    </w:p>
    <w:p w14:paraId="7F0AE91D" w14:textId="77777777" w:rsidR="00A55507" w:rsidRDefault="00A55507" w:rsidP="00A55507">
      <w:pPr>
        <w:keepNext/>
        <w:tabs>
          <w:tab w:val="left" w:pos="0"/>
        </w:tabs>
        <w:jc w:val="center"/>
        <w:outlineLvl w:val="3"/>
      </w:pPr>
      <w:r>
        <w:rPr>
          <w:b/>
          <w:bCs/>
          <w:kern w:val="3"/>
          <w:lang w:eastAsia="zh-CN"/>
        </w:rPr>
        <w:t>IV SKYRIUS</w:t>
      </w:r>
    </w:p>
    <w:p w14:paraId="609E083A" w14:textId="77777777" w:rsidR="00A55507" w:rsidRDefault="00A55507" w:rsidP="00A55507">
      <w:pPr>
        <w:keepNext/>
        <w:tabs>
          <w:tab w:val="left" w:pos="0"/>
        </w:tabs>
        <w:jc w:val="center"/>
        <w:outlineLvl w:val="3"/>
      </w:pPr>
      <w:r>
        <w:rPr>
          <w:b/>
          <w:bCs/>
          <w:kern w:val="3"/>
          <w:lang w:eastAsia="zh-CN"/>
        </w:rPr>
        <w:t>MERO REZERVO LĖŠŲ SKYRIMAS IR NAUDOJIMAS</w:t>
      </w:r>
    </w:p>
    <w:p w14:paraId="29AE7B4E" w14:textId="77777777" w:rsidR="00A55507" w:rsidRDefault="00A55507" w:rsidP="00A55507">
      <w:pPr>
        <w:rPr>
          <w:kern w:val="3"/>
          <w:sz w:val="20"/>
          <w:lang w:eastAsia="zh-CN"/>
        </w:rPr>
      </w:pPr>
    </w:p>
    <w:p w14:paraId="25BD17D5" w14:textId="77777777" w:rsidR="00A55507" w:rsidRDefault="00A55507" w:rsidP="00D21E12">
      <w:pPr>
        <w:tabs>
          <w:tab w:val="left" w:pos="851"/>
        </w:tabs>
        <w:spacing w:line="360" w:lineRule="auto"/>
        <w:ind w:firstLine="851"/>
        <w:jc w:val="both"/>
      </w:pPr>
      <w:r>
        <w:rPr>
          <w:rFonts w:eastAsia="HG Mincho Light J"/>
          <w:kern w:val="3"/>
        </w:rPr>
        <w:t>17.</w:t>
      </w:r>
      <w:r>
        <w:rPr>
          <w:rFonts w:eastAsia="HG Mincho Light J"/>
          <w:kern w:val="3"/>
        </w:rPr>
        <w:tab/>
      </w:r>
      <w:r>
        <w:rPr>
          <w:kern w:val="3"/>
          <w:lang w:eastAsia="zh-CN"/>
        </w:rPr>
        <w:t>Mero rezervo lėšos skiriamos Mero potvarkiu.</w:t>
      </w:r>
      <w:r>
        <w:rPr>
          <w:kern w:val="3"/>
        </w:rPr>
        <w:t xml:space="preserve"> </w:t>
      </w:r>
    </w:p>
    <w:p w14:paraId="62481E91" w14:textId="77777777" w:rsidR="00A55507" w:rsidRDefault="00A55507" w:rsidP="00D21E12">
      <w:pPr>
        <w:spacing w:line="360" w:lineRule="auto"/>
        <w:ind w:firstLine="851"/>
        <w:jc w:val="both"/>
      </w:pPr>
      <w:r>
        <w:rPr>
          <w:rFonts w:eastAsia="HG Mincho Light J"/>
          <w:kern w:val="3"/>
          <w:lang w:eastAsia="zh-CN"/>
        </w:rPr>
        <w:lastRenderedPageBreak/>
        <w:t>18.</w:t>
      </w:r>
      <w:r>
        <w:rPr>
          <w:rFonts w:eastAsia="HG Mincho Light J"/>
          <w:kern w:val="3"/>
          <w:lang w:eastAsia="zh-CN"/>
        </w:rPr>
        <w:tab/>
      </w:r>
      <w:r>
        <w:rPr>
          <w:kern w:val="3"/>
          <w:lang w:val="pt-BR" w:eastAsia="zh-CN"/>
        </w:rPr>
        <w:t xml:space="preserve">Lėšos gali būti skiriamos fiziniams ir (arba) juridiniams asmenims. </w:t>
      </w:r>
    </w:p>
    <w:p w14:paraId="03C998DD" w14:textId="77777777" w:rsidR="00A55507" w:rsidRDefault="00A55507" w:rsidP="00D21E12">
      <w:pPr>
        <w:tabs>
          <w:tab w:val="left" w:pos="0"/>
        </w:tabs>
        <w:spacing w:line="360" w:lineRule="auto"/>
        <w:ind w:firstLine="851"/>
        <w:jc w:val="both"/>
      </w:pPr>
      <w:r>
        <w:rPr>
          <w:rFonts w:eastAsia="HG Mincho Light J"/>
          <w:kern w:val="3"/>
          <w:lang w:eastAsia="zh-CN"/>
        </w:rPr>
        <w:t>19.</w:t>
      </w:r>
      <w:r>
        <w:rPr>
          <w:rFonts w:eastAsia="HG Mincho Light J"/>
          <w:kern w:val="3"/>
          <w:lang w:eastAsia="zh-CN"/>
        </w:rPr>
        <w:tab/>
      </w:r>
      <w:r>
        <w:rPr>
          <w:kern w:val="3"/>
          <w:lang w:eastAsia="zh-CN"/>
        </w:rPr>
        <w:t>Fiziniams asmenims lėšos skiriamos:</w:t>
      </w:r>
    </w:p>
    <w:p w14:paraId="67FA173F" w14:textId="77777777" w:rsidR="00A55507" w:rsidRDefault="00A55507" w:rsidP="00D21E12">
      <w:pPr>
        <w:tabs>
          <w:tab w:val="left" w:pos="0"/>
        </w:tabs>
        <w:spacing w:line="360" w:lineRule="auto"/>
        <w:ind w:firstLine="851"/>
        <w:jc w:val="both"/>
      </w:pPr>
      <w:r>
        <w:rPr>
          <w:kern w:val="3"/>
          <w:lang w:eastAsia="zh-CN"/>
        </w:rPr>
        <w:t>19.1.</w:t>
      </w:r>
      <w:r>
        <w:rPr>
          <w:kern w:val="3"/>
          <w:lang w:eastAsia="zh-CN"/>
        </w:rPr>
        <w:tab/>
        <w:t>gaisrų ir stichinių nelaimių padariniams likviduoti ir jų padarytiems nuostoliams iš dalies kompensuoti asmenims iki  įvykio dienos deklaravusiems savo gyvenamąją vietą Savivaldybėje:</w:t>
      </w:r>
    </w:p>
    <w:p w14:paraId="005AB83D" w14:textId="77777777" w:rsidR="00A55507" w:rsidRDefault="00A55507" w:rsidP="00D21E12">
      <w:pPr>
        <w:tabs>
          <w:tab w:val="left" w:pos="0"/>
        </w:tabs>
        <w:spacing w:line="360" w:lineRule="auto"/>
        <w:ind w:firstLine="851"/>
        <w:jc w:val="both"/>
      </w:pPr>
      <w:r>
        <w:rPr>
          <w:kern w:val="3"/>
          <w:lang w:eastAsia="zh-CN"/>
        </w:rPr>
        <w:t>19.1.1.</w:t>
      </w:r>
      <w:r>
        <w:rPr>
          <w:kern w:val="3"/>
          <w:lang w:eastAsia="zh-CN"/>
        </w:rPr>
        <w:tab/>
        <w:t>susidariusių atliekų sutvarkymui;</w:t>
      </w:r>
    </w:p>
    <w:p w14:paraId="335AA24D" w14:textId="77777777" w:rsidR="00A55507" w:rsidRDefault="00A55507" w:rsidP="00D21E12">
      <w:pPr>
        <w:tabs>
          <w:tab w:val="left" w:pos="0"/>
        </w:tabs>
        <w:spacing w:line="360" w:lineRule="auto"/>
        <w:ind w:firstLine="851"/>
        <w:jc w:val="both"/>
      </w:pPr>
      <w:r>
        <w:rPr>
          <w:kern w:val="3"/>
          <w:lang w:eastAsia="zh-CN"/>
        </w:rPr>
        <w:t>19.1.2.</w:t>
      </w:r>
      <w:r>
        <w:rPr>
          <w:kern w:val="3"/>
          <w:lang w:eastAsia="zh-CN"/>
        </w:rPr>
        <w:tab/>
        <w:t>nukentėjus nuosavybės teise priklausančiam gyvenamajam būstui, jeigu šios patalpos iki įvykio dienos deklaruotos kaip bendrai gyvenančių asmenų ar vieno gyvenančio asmens gyvenamoji vieta ir jie neturi kito jiems nuosavybės teise priklausančio būsto, būsto dalies;</w:t>
      </w:r>
    </w:p>
    <w:p w14:paraId="371128E9" w14:textId="77777777" w:rsidR="00A55507" w:rsidRDefault="00A55507" w:rsidP="00D21E12">
      <w:pPr>
        <w:tabs>
          <w:tab w:val="left" w:pos="0"/>
          <w:tab w:val="left" w:pos="851"/>
        </w:tabs>
        <w:spacing w:line="360" w:lineRule="auto"/>
        <w:ind w:right="-135" w:firstLine="851"/>
        <w:jc w:val="both"/>
      </w:pPr>
      <w:r>
        <w:rPr>
          <w:kern w:val="3"/>
          <w:lang w:eastAsia="zh-CN"/>
        </w:rPr>
        <w:t>19.1.3.</w:t>
      </w:r>
      <w:r>
        <w:rPr>
          <w:kern w:val="3"/>
          <w:lang w:eastAsia="zh-CN"/>
        </w:rPr>
        <w:tab/>
        <w:t>nukentėjus nuosavybės teise priklausantiems ūkiniams pastatams (tvartui, daržinei ar kitam ūkiniam pastatui), jei tuose pastatuose buvo vykdoma ūkinė veikla;</w:t>
      </w:r>
      <w:r>
        <w:rPr>
          <w:kern w:val="3"/>
        </w:rPr>
        <w:t xml:space="preserve"> </w:t>
      </w:r>
    </w:p>
    <w:p w14:paraId="285B38B4" w14:textId="77777777" w:rsidR="00A55507" w:rsidRDefault="00A55507" w:rsidP="00D21E12">
      <w:pPr>
        <w:tabs>
          <w:tab w:val="left" w:pos="0"/>
        </w:tabs>
        <w:spacing w:line="360" w:lineRule="auto"/>
        <w:ind w:right="-135" w:firstLine="851"/>
        <w:jc w:val="both"/>
      </w:pPr>
      <w:r>
        <w:rPr>
          <w:kern w:val="3"/>
          <w:lang w:eastAsia="zh-CN"/>
        </w:rPr>
        <w:t>19.1.4.</w:t>
      </w:r>
      <w:r>
        <w:rPr>
          <w:kern w:val="3"/>
          <w:lang w:eastAsia="zh-CN"/>
        </w:rPr>
        <w:tab/>
      </w:r>
      <w:r>
        <w:rPr>
          <w:kern w:val="3"/>
        </w:rPr>
        <w:t>nukentėjus kitam asmens turtui, išskyrus nekilnojamąjį turtą: baldams, buitinei technikai, namų apyvokos daiktams, drabužiams, kitiems daiktams;</w:t>
      </w:r>
    </w:p>
    <w:p w14:paraId="4E9B24DC" w14:textId="77777777" w:rsidR="00A55507" w:rsidRDefault="00A55507" w:rsidP="00D21E12">
      <w:pPr>
        <w:tabs>
          <w:tab w:val="left" w:pos="0"/>
          <w:tab w:val="left" w:pos="851"/>
        </w:tabs>
        <w:spacing w:line="360" w:lineRule="auto"/>
        <w:ind w:right="-135" w:firstLine="851"/>
        <w:jc w:val="both"/>
      </w:pPr>
      <w:r>
        <w:rPr>
          <w:kern w:val="3"/>
          <w:lang w:eastAsia="zh-CN"/>
        </w:rPr>
        <w:t>19.2.</w:t>
      </w:r>
      <w:r>
        <w:rPr>
          <w:kern w:val="3"/>
          <w:lang w:eastAsia="zh-CN"/>
        </w:rPr>
        <w:tab/>
        <w:t xml:space="preserve"> Savivaldybės lygio ekstremaliųjų situacijų ir (arba) ekstremaliųjų įvykių metu patirtiems nuostoliams iš dalies kompensuoti.</w:t>
      </w:r>
    </w:p>
    <w:p w14:paraId="30E1F319" w14:textId="77777777" w:rsidR="00A55507" w:rsidRDefault="00A55507" w:rsidP="00D21E12">
      <w:pPr>
        <w:tabs>
          <w:tab w:val="left" w:pos="1260"/>
          <w:tab w:val="left" w:pos="1350"/>
          <w:tab w:val="left" w:pos="1620"/>
        </w:tabs>
        <w:spacing w:line="360" w:lineRule="auto"/>
        <w:ind w:firstLine="851"/>
        <w:jc w:val="both"/>
      </w:pPr>
      <w:r>
        <w:rPr>
          <w:rFonts w:eastAsia="HG Mincho Light J"/>
          <w:kern w:val="3"/>
          <w:lang w:eastAsia="zh-CN"/>
        </w:rPr>
        <w:t>20.</w:t>
      </w:r>
      <w:r>
        <w:rPr>
          <w:rFonts w:eastAsia="HG Mincho Light J"/>
          <w:kern w:val="3"/>
          <w:lang w:eastAsia="zh-CN"/>
        </w:rPr>
        <w:tab/>
      </w:r>
      <w:r>
        <w:rPr>
          <w:kern w:val="3"/>
          <w:lang w:eastAsia="zh-CN"/>
        </w:rPr>
        <w:t>Juridiniams asmenims ir fiziniams asmenims, vykdantiems ūkinę veiklą, lėšos skiriamos:</w:t>
      </w:r>
    </w:p>
    <w:p w14:paraId="6737E47D" w14:textId="7BFCF9C4" w:rsidR="00A55507" w:rsidRDefault="00A55507" w:rsidP="00D21E12">
      <w:pPr>
        <w:tabs>
          <w:tab w:val="left" w:pos="1134"/>
          <w:tab w:val="left" w:pos="1260"/>
          <w:tab w:val="left" w:pos="1350"/>
          <w:tab w:val="left" w:pos="1620"/>
        </w:tabs>
        <w:spacing w:line="360" w:lineRule="auto"/>
        <w:ind w:firstLine="851"/>
        <w:jc w:val="both"/>
      </w:pPr>
      <w:r>
        <w:rPr>
          <w:kern w:val="3"/>
          <w:lang w:eastAsia="zh-CN"/>
        </w:rPr>
        <w:t>20.1.</w:t>
      </w:r>
      <w:r>
        <w:rPr>
          <w:kern w:val="3"/>
          <w:lang w:eastAsia="zh-CN"/>
        </w:rPr>
        <w:tab/>
        <w:t xml:space="preserve"> gaisrų ir stichinių nelaimių, kitų įvykių ir kitų ypatingų įvykių padariniams likviduoti ir jų padarytiems nuostoliams iš dalies kompensuoti, jeigu juridinis asmuo yra viešoji įstaiga ar asociacija, kurios buveinė iki įvykio dienos yra registruota ir veikla vykdoma </w:t>
      </w:r>
      <w:r w:rsidR="00E614F9">
        <w:rPr>
          <w:kern w:val="3"/>
          <w:lang w:eastAsia="zh-CN"/>
        </w:rPr>
        <w:t>Anykščių</w:t>
      </w:r>
      <w:r>
        <w:rPr>
          <w:kern w:val="3"/>
          <w:lang w:eastAsia="zh-CN"/>
        </w:rPr>
        <w:t xml:space="preserve"> rajono savivaldybės teritorijoje;</w:t>
      </w:r>
    </w:p>
    <w:p w14:paraId="66458A84" w14:textId="77777777" w:rsidR="00A55507" w:rsidRDefault="00A55507" w:rsidP="00D21E12">
      <w:pPr>
        <w:tabs>
          <w:tab w:val="left" w:pos="1134"/>
          <w:tab w:val="left" w:pos="1260"/>
          <w:tab w:val="left" w:pos="1350"/>
          <w:tab w:val="left" w:pos="1620"/>
        </w:tabs>
        <w:spacing w:line="360" w:lineRule="auto"/>
        <w:ind w:firstLine="851"/>
        <w:jc w:val="both"/>
      </w:pPr>
      <w:r>
        <w:rPr>
          <w:kern w:val="3"/>
          <w:lang w:eastAsia="zh-CN"/>
        </w:rPr>
        <w:t>20.2.</w:t>
      </w:r>
      <w:r>
        <w:rPr>
          <w:kern w:val="3"/>
          <w:lang w:eastAsia="zh-CN"/>
        </w:rPr>
        <w:tab/>
        <w:t xml:space="preserve"> Savivaldybės lygio ekstremaliųjų situacijų ir (arba) ekstremaliųjų įvykių metu patirtiems nuostoliams iš dalies kompensuoti;</w:t>
      </w:r>
    </w:p>
    <w:p w14:paraId="14DFD481" w14:textId="77777777" w:rsidR="00A55507" w:rsidRDefault="00A55507" w:rsidP="00D21E12">
      <w:pPr>
        <w:tabs>
          <w:tab w:val="left" w:pos="1134"/>
          <w:tab w:val="left" w:pos="1260"/>
          <w:tab w:val="left" w:pos="1350"/>
          <w:tab w:val="left" w:pos="1620"/>
        </w:tabs>
        <w:spacing w:line="360" w:lineRule="auto"/>
        <w:ind w:firstLine="851"/>
        <w:jc w:val="both"/>
      </w:pPr>
      <w:r>
        <w:rPr>
          <w:kern w:val="3"/>
          <w:lang w:eastAsia="zh-CN"/>
        </w:rPr>
        <w:t>20.3.</w:t>
      </w:r>
      <w:r>
        <w:rPr>
          <w:kern w:val="3"/>
          <w:lang w:eastAsia="zh-CN"/>
        </w:rPr>
        <w:tab/>
        <w:t xml:space="preserve"> ekstremaliosioms situacijoms ir (arba) ekstremaliesiems įvykiams likviduoti, jų padariniams šalinti, jeigu darbai vykdomi Savivaldybės bendro naudojimo  teritorijoje;</w:t>
      </w:r>
    </w:p>
    <w:p w14:paraId="69E81793" w14:textId="130031E2" w:rsidR="00A55507" w:rsidRDefault="00A55507" w:rsidP="00D21E12">
      <w:pPr>
        <w:tabs>
          <w:tab w:val="left" w:pos="851"/>
          <w:tab w:val="left" w:pos="1260"/>
          <w:tab w:val="left" w:pos="1350"/>
          <w:tab w:val="left" w:pos="1620"/>
        </w:tabs>
        <w:spacing w:line="360" w:lineRule="auto"/>
        <w:ind w:firstLine="851"/>
        <w:jc w:val="both"/>
      </w:pPr>
      <w:r>
        <w:rPr>
          <w:kern w:val="3"/>
          <w:lang w:eastAsia="zh-CN"/>
        </w:rPr>
        <w:t>20.4.</w:t>
      </w:r>
      <w:r>
        <w:rPr>
          <w:kern w:val="3"/>
          <w:lang w:eastAsia="zh-CN"/>
        </w:rPr>
        <w:tab/>
        <w:t xml:space="preserve"> dėl nepaprastosios padėties atsiradusioms išlaidoms iš dalies apmokėti, jeigu juridinis asmuo yra Savivaldybės administracija arba viešoji įstaiga ar asociacija, kurios buveinė yra registruota ir veikla vykdoma </w:t>
      </w:r>
      <w:r w:rsidR="00E614F9">
        <w:rPr>
          <w:kern w:val="3"/>
          <w:lang w:eastAsia="zh-CN"/>
        </w:rPr>
        <w:t>Anykščių</w:t>
      </w:r>
      <w:r>
        <w:rPr>
          <w:kern w:val="3"/>
          <w:lang w:eastAsia="zh-CN"/>
        </w:rPr>
        <w:t xml:space="preserve"> rajono savivaldybės teritorijoje.</w:t>
      </w:r>
    </w:p>
    <w:p w14:paraId="07DD63E2" w14:textId="77777777" w:rsidR="00A55507" w:rsidRDefault="00A55507" w:rsidP="00D21E12">
      <w:pPr>
        <w:spacing w:line="360" w:lineRule="auto"/>
        <w:ind w:firstLine="851"/>
        <w:jc w:val="both"/>
      </w:pPr>
      <w:r>
        <w:rPr>
          <w:rFonts w:eastAsia="HG Mincho Light J"/>
          <w:kern w:val="3"/>
          <w:lang w:eastAsia="zh-CN"/>
        </w:rPr>
        <w:t>21.</w:t>
      </w:r>
      <w:r>
        <w:rPr>
          <w:rFonts w:eastAsia="HG Mincho Light J"/>
          <w:kern w:val="3"/>
          <w:lang w:eastAsia="zh-CN"/>
        </w:rPr>
        <w:tab/>
      </w:r>
      <w:r>
        <w:rPr>
          <w:kern w:val="3"/>
        </w:rPr>
        <w:t>Mero rezervo lėšų suma:</w:t>
      </w:r>
    </w:p>
    <w:p w14:paraId="534D83C8" w14:textId="77777777" w:rsidR="00A55507" w:rsidRDefault="00A55507" w:rsidP="00D21E12">
      <w:pPr>
        <w:spacing w:line="360" w:lineRule="auto"/>
        <w:ind w:firstLine="851"/>
        <w:jc w:val="both"/>
      </w:pPr>
      <w:r>
        <w:rPr>
          <w:kern w:val="3"/>
        </w:rPr>
        <w:t>21.1.</w:t>
      </w:r>
      <w:r>
        <w:rPr>
          <w:kern w:val="3"/>
        </w:rPr>
        <w:tab/>
        <w:t xml:space="preserve"> Aprašo 19.1 papunktyje numatytiems padariniams likviduoti ir nuostoliams iš dalies kompensuoti:</w:t>
      </w:r>
    </w:p>
    <w:p w14:paraId="5FC56FB6" w14:textId="62AF5D84" w:rsidR="00A55507" w:rsidRDefault="00A55507" w:rsidP="00D21E12">
      <w:pPr>
        <w:spacing w:line="360" w:lineRule="auto"/>
        <w:ind w:firstLine="851"/>
        <w:jc w:val="both"/>
      </w:pPr>
      <w:r>
        <w:rPr>
          <w:kern w:val="3"/>
        </w:rPr>
        <w:t>21.1.1.</w:t>
      </w:r>
      <w:r>
        <w:rPr>
          <w:kern w:val="3"/>
        </w:rPr>
        <w:tab/>
        <w:t xml:space="preserve">negali būti didesnė už </w:t>
      </w:r>
      <w:r>
        <w:rPr>
          <w:kern w:val="3"/>
          <w:lang w:eastAsia="zh-CN"/>
        </w:rPr>
        <w:t>14 t</w:t>
      </w:r>
      <w:r w:rsidR="00E614F9">
        <w:rPr>
          <w:kern w:val="3"/>
          <w:lang w:eastAsia="zh-CN"/>
        </w:rPr>
        <w:t>onų</w:t>
      </w:r>
      <w:r>
        <w:rPr>
          <w:kern w:val="3"/>
          <w:lang w:eastAsia="zh-CN"/>
        </w:rPr>
        <w:t xml:space="preserve"> </w:t>
      </w:r>
      <w:r>
        <w:rPr>
          <w:kern w:val="3"/>
        </w:rPr>
        <w:t>mišrių statybinių ir griovimo atliekų sutvarkymo (konteinerio nuomos, vežimo ir perdavimo atliekų tvarkytojui, šalinimo paslaugos) kainą pagal pateiktus išlaidas patvirtinančius dokumentus;</w:t>
      </w:r>
    </w:p>
    <w:p w14:paraId="345B9413" w14:textId="77777777" w:rsidR="00A55507" w:rsidRDefault="00A55507" w:rsidP="00D21E12">
      <w:pPr>
        <w:spacing w:line="360" w:lineRule="auto"/>
        <w:ind w:firstLine="851"/>
        <w:jc w:val="both"/>
      </w:pPr>
      <w:r>
        <w:rPr>
          <w:kern w:val="3"/>
        </w:rPr>
        <w:lastRenderedPageBreak/>
        <w:t>21.1.2.</w:t>
      </w:r>
      <w:r>
        <w:rPr>
          <w:kern w:val="3"/>
        </w:rPr>
        <w:tab/>
        <w:t>negali būti didesnė nei 30 procentų padaryto ir draudimo nepadengto materialinio nuostolio lėšų sumos dėl nukentėjusių pastatų atstatymo (remonto) ir negali viršyti 250 Lietuvos Respublikos Vyriausybės nustatyto bazinės socialinės išmokos (toliau – BSI) dydžio;</w:t>
      </w:r>
    </w:p>
    <w:p w14:paraId="384C7984" w14:textId="0F8614F7" w:rsidR="00A55507" w:rsidRDefault="00A55507" w:rsidP="00D21E12">
      <w:pPr>
        <w:spacing w:line="360" w:lineRule="auto"/>
        <w:ind w:firstLine="851"/>
        <w:jc w:val="both"/>
      </w:pPr>
      <w:r>
        <w:rPr>
          <w:kern w:val="3"/>
        </w:rPr>
        <w:t>21.1.3.</w:t>
      </w:r>
      <w:r>
        <w:rPr>
          <w:kern w:val="3"/>
        </w:rPr>
        <w:tab/>
        <w:t xml:space="preserve">negali būti didesnė už faktiškai patirtas išlaidas įsigyti analogiškiems daiktams vietoj prarastų </w:t>
      </w:r>
      <w:r w:rsidR="000D5062">
        <w:rPr>
          <w:kern w:val="3"/>
        </w:rPr>
        <w:t>–</w:t>
      </w:r>
      <w:r>
        <w:rPr>
          <w:kern w:val="3"/>
        </w:rPr>
        <w:t xml:space="preserve"> baldams, buitinei technikai, namų apyvokos daiktams, drabužiams, kitiems daiktams (pagal pateiktus išlaidų dokumentus) ir negali viršyti  40 BSI dydžio. Lėšos gali būti  skiriamos, jeigu asmens (šeimos atveju – visų šeimos narių) pajamos, tenkančios vienam asmeniui (šeimos atveju – vienam šeimos nariui), per mėnesį yra mažesnės kaip 1,5 Lietuvos Respublikos Vyriausybės nustatytos minimalios mėnesinės algos ir patirtas nuostolis viršija asmens (vieno šeimos nario) 1 mėnesio pajamas.</w:t>
      </w:r>
    </w:p>
    <w:p w14:paraId="68DE83E8" w14:textId="77777777" w:rsidR="00A55507" w:rsidRDefault="00A55507" w:rsidP="00D21E12">
      <w:pPr>
        <w:spacing w:line="360" w:lineRule="auto"/>
        <w:ind w:firstLine="851"/>
        <w:jc w:val="both"/>
      </w:pPr>
      <w:r>
        <w:rPr>
          <w:kern w:val="3"/>
        </w:rPr>
        <w:t>21.2.</w:t>
      </w:r>
      <w:r>
        <w:rPr>
          <w:kern w:val="3"/>
        </w:rPr>
        <w:tab/>
        <w:t xml:space="preserve"> Aprašo 19.2 papunktyje numatytiems nuostoliams iš dalies atlyginti negali būti didesnė už faktiškai patirtas išlaidas, susijusias su ekstremalia situacija ar įvykiu, ir negali viršyti 250 BSI dydžio. </w:t>
      </w:r>
    </w:p>
    <w:p w14:paraId="3B775C02" w14:textId="77777777" w:rsidR="00A55507" w:rsidRDefault="00A55507" w:rsidP="00D21E12">
      <w:pPr>
        <w:spacing w:line="360" w:lineRule="auto"/>
        <w:ind w:firstLine="851"/>
        <w:jc w:val="both"/>
      </w:pPr>
      <w:r>
        <w:rPr>
          <w:kern w:val="3"/>
        </w:rPr>
        <w:t>21.3.</w:t>
      </w:r>
      <w:r>
        <w:rPr>
          <w:kern w:val="3"/>
        </w:rPr>
        <w:tab/>
      </w:r>
      <w:r>
        <w:rPr>
          <w:kern w:val="3"/>
          <w:lang w:eastAsia="zh-CN"/>
        </w:rPr>
        <w:t xml:space="preserve"> Aprašo  20.1 papunktyje numatytiems nuostoliams iš dalies atlyginti negali būti didesnė nei 30 procentų padaryto ir draudimo nepadengto materialinio nuostolio lėšų sumos dėl nukentėjusių pastatų atstatymo (remonto) ir negali viršyti 250 BSI dydžio. Ši nuostata taikoma ir tais atvejais, kai juridiniam asmeniui turtas yra perduotas valdyti ir naudoti jį pagal turto panaudos sutartį.</w:t>
      </w:r>
    </w:p>
    <w:p w14:paraId="6D1194D0" w14:textId="1DBF68C8" w:rsidR="00A55507" w:rsidRDefault="00A55507" w:rsidP="00D21E12">
      <w:pPr>
        <w:spacing w:line="360" w:lineRule="auto"/>
        <w:ind w:firstLine="851"/>
        <w:jc w:val="both"/>
      </w:pPr>
      <w:r>
        <w:rPr>
          <w:kern w:val="3"/>
        </w:rPr>
        <w:t>21.4.</w:t>
      </w:r>
      <w:r>
        <w:rPr>
          <w:kern w:val="3"/>
        </w:rPr>
        <w:tab/>
        <w:t xml:space="preserve"> Aprašo  20.2 papunktyje numatytiems nuostoliams iš dalies atlyginti negali būti didesnė už Valstybės paramos už žalą, patirtą dėl krizės ar ekstremaliosios situacijos, teikimo tvarkos aprašo, patvirtinto Lietuvos Respublikos Vyriausybės 2022 m. gruodžio 29 d. nutarimu Nr. 1317 „Dėl Lietuvos Respublikos krizių valdymo ir civilinės saugos įstatymo įgyvendinimo“</w:t>
      </w:r>
      <w:r w:rsidR="000D5062">
        <w:rPr>
          <w:kern w:val="3"/>
        </w:rPr>
        <w:t>,</w:t>
      </w:r>
      <w:r>
        <w:rPr>
          <w:kern w:val="3"/>
        </w:rPr>
        <w:t xml:space="preserve"> 20 punkte numatyto dydžio</w:t>
      </w:r>
      <w:r w:rsidR="000D5062">
        <w:rPr>
          <w:kern w:val="3"/>
        </w:rPr>
        <w:t>,</w:t>
      </w:r>
      <w:r>
        <w:rPr>
          <w:kern w:val="3"/>
        </w:rPr>
        <w:t xml:space="preserve"> finansuojamo iš savivaldybės finansavimo išteklių</w:t>
      </w:r>
      <w:r w:rsidR="000D5062">
        <w:rPr>
          <w:kern w:val="3"/>
        </w:rPr>
        <w:t>,</w:t>
      </w:r>
      <w:r>
        <w:rPr>
          <w:kern w:val="3"/>
        </w:rPr>
        <w:t xml:space="preserve"> ir negali viršyti leidžiamą </w:t>
      </w:r>
      <w:r>
        <w:rPr>
          <w:i/>
          <w:iCs/>
          <w:kern w:val="3"/>
        </w:rPr>
        <w:t>de minimis</w:t>
      </w:r>
      <w:r>
        <w:rPr>
          <w:kern w:val="3"/>
        </w:rPr>
        <w:t xml:space="preserve"> pagalbos dydį, nustatytą </w:t>
      </w:r>
      <w:r>
        <w:rPr>
          <w:i/>
          <w:iCs/>
          <w:kern w:val="3"/>
        </w:rPr>
        <w:t>de minimis</w:t>
      </w:r>
      <w:r>
        <w:rPr>
          <w:kern w:val="3"/>
        </w:rPr>
        <w:t xml:space="preserve"> reglamentuose.</w:t>
      </w:r>
    </w:p>
    <w:p w14:paraId="5686D277" w14:textId="77777777" w:rsidR="00A55507" w:rsidRDefault="00A55507" w:rsidP="00D21E12">
      <w:pPr>
        <w:spacing w:line="360" w:lineRule="auto"/>
        <w:ind w:firstLine="851"/>
        <w:jc w:val="both"/>
      </w:pPr>
      <w:r>
        <w:rPr>
          <w:kern w:val="3"/>
        </w:rPr>
        <w:t>21.5.</w:t>
      </w:r>
      <w:r>
        <w:rPr>
          <w:kern w:val="3"/>
        </w:rPr>
        <w:tab/>
        <w:t xml:space="preserve"> Aprašo  20.3 ir 20.4 papunkčiuose numatytiems nuostoliams iš dalies atlyginti negali būti didesnė už faktiškai patirtas išlaidas.</w:t>
      </w:r>
    </w:p>
    <w:p w14:paraId="0D451672" w14:textId="77777777" w:rsidR="00A55507" w:rsidRDefault="00A55507" w:rsidP="00A55507">
      <w:pPr>
        <w:jc w:val="center"/>
      </w:pPr>
    </w:p>
    <w:p w14:paraId="2E7AC684" w14:textId="77777777" w:rsidR="00A55507" w:rsidRDefault="00A55507" w:rsidP="00A55507">
      <w:pPr>
        <w:jc w:val="center"/>
      </w:pPr>
      <w:r>
        <w:rPr>
          <w:b/>
          <w:kern w:val="3"/>
          <w:lang w:eastAsia="zh-CN"/>
        </w:rPr>
        <w:t>IV SKYRIUS</w:t>
      </w:r>
    </w:p>
    <w:p w14:paraId="371E8B26" w14:textId="77777777" w:rsidR="00A55507" w:rsidRDefault="00A55507" w:rsidP="00A55507">
      <w:pPr>
        <w:jc w:val="center"/>
      </w:pPr>
      <w:r>
        <w:rPr>
          <w:b/>
          <w:kern w:val="3"/>
          <w:lang w:eastAsia="zh-CN"/>
        </w:rPr>
        <w:t>APSKAITA, KONTROLĖ, VIEŠINIMAS</w:t>
      </w:r>
    </w:p>
    <w:p w14:paraId="29CCF870" w14:textId="77777777" w:rsidR="00A55507" w:rsidRDefault="00A55507" w:rsidP="00A55507">
      <w:pPr>
        <w:tabs>
          <w:tab w:val="left" w:pos="2820"/>
        </w:tabs>
        <w:ind w:firstLine="567"/>
        <w:jc w:val="center"/>
        <w:rPr>
          <w:b/>
          <w:kern w:val="3"/>
          <w:sz w:val="22"/>
          <w:szCs w:val="22"/>
          <w:lang w:eastAsia="zh-CN"/>
        </w:rPr>
      </w:pPr>
    </w:p>
    <w:p w14:paraId="3763AD0A" w14:textId="77777777" w:rsidR="00A55507" w:rsidRDefault="00A55507" w:rsidP="00D21E12">
      <w:pPr>
        <w:tabs>
          <w:tab w:val="left" w:pos="1260"/>
        </w:tabs>
        <w:spacing w:line="360" w:lineRule="auto"/>
        <w:ind w:firstLine="851"/>
        <w:jc w:val="both"/>
      </w:pPr>
      <w:r>
        <w:rPr>
          <w:rFonts w:eastAsia="HG Mincho Light J"/>
          <w:kern w:val="3"/>
          <w:lang w:eastAsia="zh-CN"/>
        </w:rPr>
        <w:t>22.</w:t>
      </w:r>
      <w:r>
        <w:rPr>
          <w:rFonts w:eastAsia="HG Mincho Light J"/>
          <w:kern w:val="3"/>
          <w:lang w:eastAsia="zh-CN"/>
        </w:rPr>
        <w:tab/>
      </w:r>
      <w:r>
        <w:rPr>
          <w:kern w:val="3"/>
          <w:lang w:eastAsia="zh-CN"/>
        </w:rPr>
        <w:t xml:space="preserve">Mero rezervo lėšų apskaitą tvarko Savivaldybės administracijos už apskaitą atsakingas </w:t>
      </w:r>
      <w:r>
        <w:rPr>
          <w:kern w:val="3"/>
          <w:lang w:eastAsia="ar-SA"/>
        </w:rPr>
        <w:t>skyrius</w:t>
      </w:r>
      <w:r>
        <w:rPr>
          <w:kern w:val="3"/>
          <w:lang w:eastAsia="zh-CN"/>
        </w:rPr>
        <w:t>.</w:t>
      </w:r>
    </w:p>
    <w:p w14:paraId="05F235FF" w14:textId="77777777" w:rsidR="00A55507" w:rsidRDefault="00A55507" w:rsidP="00D21E12">
      <w:pPr>
        <w:tabs>
          <w:tab w:val="left" w:pos="1260"/>
        </w:tabs>
        <w:spacing w:line="360" w:lineRule="auto"/>
        <w:ind w:firstLine="851"/>
        <w:jc w:val="both"/>
      </w:pPr>
      <w:r>
        <w:rPr>
          <w:rFonts w:eastAsia="HG Mincho Light J"/>
          <w:kern w:val="3"/>
          <w:lang w:eastAsia="zh-CN"/>
        </w:rPr>
        <w:t>23.</w:t>
      </w:r>
      <w:r>
        <w:rPr>
          <w:rFonts w:eastAsia="HG Mincho Light J"/>
          <w:kern w:val="3"/>
          <w:lang w:eastAsia="zh-CN"/>
        </w:rPr>
        <w:tab/>
      </w:r>
      <w:r>
        <w:rPr>
          <w:kern w:val="3"/>
          <w:lang w:eastAsia="zh-CN"/>
        </w:rPr>
        <w:t>Mero rezervo lėšos naudojamos pagal atskirą asignavimų valdytojo patvirtintą išlaidų sąmatą.</w:t>
      </w:r>
    </w:p>
    <w:p w14:paraId="380E378D" w14:textId="77777777" w:rsidR="00A55507" w:rsidRDefault="00A55507" w:rsidP="00D21E12">
      <w:pPr>
        <w:tabs>
          <w:tab w:val="left" w:pos="1260"/>
        </w:tabs>
        <w:spacing w:line="360" w:lineRule="auto"/>
        <w:ind w:firstLine="851"/>
        <w:jc w:val="both"/>
      </w:pPr>
      <w:r>
        <w:rPr>
          <w:rFonts w:eastAsia="HG Mincho Light J"/>
          <w:kern w:val="3"/>
          <w:lang w:eastAsia="zh-CN"/>
        </w:rPr>
        <w:t>24.</w:t>
      </w:r>
      <w:r>
        <w:rPr>
          <w:rFonts w:eastAsia="HG Mincho Light J"/>
          <w:kern w:val="3"/>
          <w:lang w:eastAsia="zh-CN"/>
        </w:rPr>
        <w:tab/>
      </w:r>
      <w:r>
        <w:rPr>
          <w:kern w:val="3"/>
          <w:lang w:eastAsia="ar-SA"/>
        </w:rPr>
        <w:t>Už apskaitą atsakingas skyrius</w:t>
      </w:r>
      <w:r>
        <w:rPr>
          <w:kern w:val="3"/>
          <w:lang w:eastAsia="zh-CN"/>
        </w:rPr>
        <w:t>, gavęs Mero potvarkį dėl lėšų skyrimo iš Mero rezervo, perveda skirtas lėšas į fizinio ar juridinio asmens sąskaitą.</w:t>
      </w:r>
    </w:p>
    <w:p w14:paraId="1475F3BE" w14:textId="77777777" w:rsidR="00A55507" w:rsidRDefault="00A55507" w:rsidP="00D21E12">
      <w:pPr>
        <w:tabs>
          <w:tab w:val="left" w:pos="1260"/>
          <w:tab w:val="left" w:pos="2820"/>
        </w:tabs>
        <w:spacing w:line="360" w:lineRule="auto"/>
        <w:ind w:firstLine="851"/>
        <w:jc w:val="both"/>
      </w:pPr>
      <w:r>
        <w:rPr>
          <w:rFonts w:eastAsia="HG Mincho Light J"/>
          <w:kern w:val="3"/>
          <w:lang w:eastAsia="zh-CN"/>
        </w:rPr>
        <w:t>25.</w:t>
      </w:r>
      <w:r>
        <w:rPr>
          <w:rFonts w:eastAsia="HG Mincho Light J"/>
          <w:kern w:val="3"/>
          <w:lang w:eastAsia="zh-CN"/>
        </w:rPr>
        <w:tab/>
      </w:r>
      <w:r>
        <w:rPr>
          <w:kern w:val="3"/>
          <w:lang w:eastAsia="zh-CN"/>
        </w:rPr>
        <w:t>Nepanaudotos Mero rezervo lėšos grąžinamos į Savivaldybės biudžetą.</w:t>
      </w:r>
    </w:p>
    <w:p w14:paraId="0C14797F" w14:textId="77777777" w:rsidR="00A55507" w:rsidRDefault="00A55507" w:rsidP="00D21E12">
      <w:pPr>
        <w:tabs>
          <w:tab w:val="left" w:pos="1260"/>
          <w:tab w:val="left" w:pos="2820"/>
        </w:tabs>
        <w:spacing w:line="360" w:lineRule="auto"/>
        <w:ind w:firstLine="851"/>
        <w:jc w:val="both"/>
      </w:pPr>
      <w:r>
        <w:rPr>
          <w:rFonts w:eastAsia="HG Mincho Light J"/>
          <w:kern w:val="3"/>
          <w:lang w:eastAsia="zh-CN"/>
        </w:rPr>
        <w:lastRenderedPageBreak/>
        <w:t>26.</w:t>
      </w:r>
      <w:r>
        <w:rPr>
          <w:rFonts w:eastAsia="HG Mincho Light J"/>
          <w:kern w:val="3"/>
          <w:lang w:eastAsia="zh-CN"/>
        </w:rPr>
        <w:tab/>
      </w:r>
      <w:r>
        <w:rPr>
          <w:kern w:val="3"/>
          <w:lang w:eastAsia="zh-CN"/>
        </w:rPr>
        <w:t>Mero rezervo lėšų panaudojimo kontrolę vykdo Savivaldybės kontrolės ir audito tarnyba, Savivaldybės centralizuotas vidaus audito skyrius.</w:t>
      </w:r>
    </w:p>
    <w:p w14:paraId="0885BCD4" w14:textId="77777777" w:rsidR="00A55507" w:rsidRDefault="00A55507" w:rsidP="00D21E12">
      <w:pPr>
        <w:tabs>
          <w:tab w:val="left" w:pos="0"/>
          <w:tab w:val="left" w:pos="1260"/>
          <w:tab w:val="left" w:pos="2820"/>
        </w:tabs>
        <w:spacing w:line="360" w:lineRule="auto"/>
        <w:ind w:firstLine="851"/>
        <w:jc w:val="both"/>
      </w:pPr>
      <w:r>
        <w:rPr>
          <w:rFonts w:eastAsia="HG Mincho Light J"/>
          <w:bCs/>
          <w:kern w:val="3"/>
          <w:lang w:eastAsia="zh-CN"/>
        </w:rPr>
        <w:t>27.</w:t>
      </w:r>
      <w:r>
        <w:rPr>
          <w:rFonts w:eastAsia="HG Mincho Light J"/>
          <w:bCs/>
          <w:kern w:val="3"/>
          <w:lang w:eastAsia="zh-CN"/>
        </w:rPr>
        <w:tab/>
      </w:r>
      <w:r>
        <w:rPr>
          <w:kern w:val="3"/>
          <w:lang w:eastAsia="zh-CN"/>
        </w:rPr>
        <w:t>Jeigu nustatoma, kad asmenys, kuriems buvo skirtos lėšos iš Mero rezervo, pateikė neteisingą informaciją ir (arba) dokumentus, privalo grąžinti jiems skirtas lėšas. Asmenims nesutikus grąžinti lėšų, jos išieškomos Lietuvos Respublikos teisės aktų nustatyta tvarka.</w:t>
      </w:r>
    </w:p>
    <w:p w14:paraId="0DA9D3A1" w14:textId="77777777" w:rsidR="00A55507" w:rsidRDefault="00A55507" w:rsidP="00D21E12">
      <w:pPr>
        <w:tabs>
          <w:tab w:val="left" w:pos="1260"/>
          <w:tab w:val="left" w:pos="2820"/>
        </w:tabs>
        <w:spacing w:line="360" w:lineRule="auto"/>
        <w:ind w:firstLine="850"/>
        <w:jc w:val="both"/>
      </w:pPr>
      <w:r>
        <w:rPr>
          <w:rFonts w:eastAsia="HG Mincho Light J"/>
          <w:kern w:val="3"/>
          <w:lang w:eastAsia="zh-CN"/>
        </w:rPr>
        <w:t>28.</w:t>
      </w:r>
      <w:r>
        <w:rPr>
          <w:rFonts w:eastAsia="HG Mincho Light J"/>
          <w:kern w:val="3"/>
          <w:lang w:eastAsia="zh-CN"/>
        </w:rPr>
        <w:tab/>
      </w:r>
      <w:r>
        <w:rPr>
          <w:kern w:val="3"/>
        </w:rPr>
        <w:t>Metinę Mero rezervo lėšų panaudojimo ataskaitą rengia už Savivaldybės finansų valdymą atsakingas Savivaldybės administracijos skyrius. Mero rezervo lėšų panaudojimo ataskaita yra Savivaldybės metinių ataskaitų rinkinio dalis ir tvirtinama bei skelbiama Lietuvos Respublikos Viešojo sektoriaus atskaitomybės įstatyme nustatyta tvarka.</w:t>
      </w:r>
    </w:p>
    <w:p w14:paraId="47288D52" w14:textId="77777777" w:rsidR="00A55507" w:rsidRDefault="00A55507" w:rsidP="00A55507">
      <w:pPr>
        <w:tabs>
          <w:tab w:val="left" w:pos="0"/>
          <w:tab w:val="left" w:pos="1260"/>
          <w:tab w:val="left" w:pos="2820"/>
        </w:tabs>
        <w:ind w:left="851"/>
        <w:jc w:val="both"/>
        <w:rPr>
          <w:b/>
          <w:bCs/>
          <w:kern w:val="3"/>
          <w:sz w:val="20"/>
          <w:lang w:eastAsia="zh-CN"/>
        </w:rPr>
      </w:pPr>
    </w:p>
    <w:p w14:paraId="79C267B7" w14:textId="77777777" w:rsidR="00A55507" w:rsidRDefault="00A55507" w:rsidP="00A55507">
      <w:pPr>
        <w:tabs>
          <w:tab w:val="left" w:pos="2820"/>
        </w:tabs>
        <w:ind w:firstLine="567"/>
        <w:jc w:val="both"/>
      </w:pPr>
    </w:p>
    <w:p w14:paraId="3211CB05" w14:textId="77777777" w:rsidR="00A55507" w:rsidRDefault="00A55507" w:rsidP="00A55507">
      <w:pPr>
        <w:tabs>
          <w:tab w:val="left" w:pos="2820"/>
        </w:tabs>
        <w:jc w:val="center"/>
      </w:pPr>
      <w:r>
        <w:rPr>
          <w:b/>
          <w:bCs/>
          <w:kern w:val="3"/>
          <w:lang w:eastAsia="zh-CN"/>
        </w:rPr>
        <w:t>V SKYRIUS</w:t>
      </w:r>
    </w:p>
    <w:p w14:paraId="6FA65C40" w14:textId="77777777" w:rsidR="00A55507" w:rsidRDefault="00A55507" w:rsidP="00A55507">
      <w:pPr>
        <w:tabs>
          <w:tab w:val="left" w:pos="2820"/>
        </w:tabs>
        <w:jc w:val="center"/>
      </w:pPr>
      <w:r>
        <w:rPr>
          <w:b/>
          <w:bCs/>
          <w:kern w:val="3"/>
          <w:lang w:eastAsia="zh-CN"/>
        </w:rPr>
        <w:t>BAIGIAMOSIOS NUOSTATOS</w:t>
      </w:r>
    </w:p>
    <w:p w14:paraId="5C2DF07E" w14:textId="77777777" w:rsidR="00A55507" w:rsidRDefault="00A55507" w:rsidP="00A55507">
      <w:pPr>
        <w:tabs>
          <w:tab w:val="left" w:pos="2820"/>
        </w:tabs>
        <w:ind w:firstLine="567"/>
        <w:jc w:val="center"/>
        <w:rPr>
          <w:b/>
          <w:bCs/>
          <w:kern w:val="3"/>
          <w:sz w:val="22"/>
          <w:szCs w:val="22"/>
          <w:lang w:eastAsia="zh-CN"/>
        </w:rPr>
      </w:pPr>
    </w:p>
    <w:p w14:paraId="69700BAE" w14:textId="77777777" w:rsidR="00A55507" w:rsidRDefault="00A55507" w:rsidP="00A55507">
      <w:pPr>
        <w:tabs>
          <w:tab w:val="left" w:pos="1350"/>
          <w:tab w:val="left" w:pos="2820"/>
        </w:tabs>
        <w:ind w:firstLine="851"/>
        <w:jc w:val="both"/>
        <w:rPr>
          <w:kern w:val="3"/>
          <w:lang w:eastAsia="zh-CN"/>
        </w:rPr>
      </w:pPr>
      <w:r>
        <w:rPr>
          <w:rFonts w:eastAsia="HG Mincho Light J"/>
          <w:kern w:val="3"/>
          <w:lang w:eastAsia="zh-CN"/>
        </w:rPr>
        <w:t>29.</w:t>
      </w:r>
      <w:r>
        <w:rPr>
          <w:rFonts w:eastAsia="HG Mincho Light J"/>
          <w:kern w:val="3"/>
          <w:lang w:eastAsia="zh-CN"/>
        </w:rPr>
        <w:tab/>
      </w:r>
      <w:r>
        <w:rPr>
          <w:kern w:val="3"/>
        </w:rPr>
        <w:t>Aprašas keičiamas, pripažįstamas netekusiu galios Savivaldybės tarybos sprendimu</w:t>
      </w:r>
      <w:r>
        <w:rPr>
          <w:kern w:val="3"/>
          <w:lang w:eastAsia="zh-CN"/>
        </w:rPr>
        <w:t>.</w:t>
      </w:r>
    </w:p>
    <w:p w14:paraId="47378F46" w14:textId="77777777" w:rsidR="00765CA3" w:rsidRDefault="00765CA3" w:rsidP="00A55507">
      <w:pPr>
        <w:tabs>
          <w:tab w:val="left" w:pos="1350"/>
          <w:tab w:val="left" w:pos="2820"/>
        </w:tabs>
        <w:ind w:firstLine="851"/>
        <w:jc w:val="both"/>
        <w:rPr>
          <w:kern w:val="3"/>
          <w:lang w:eastAsia="zh-CN"/>
        </w:rPr>
      </w:pPr>
    </w:p>
    <w:p w14:paraId="071EA83A" w14:textId="77777777" w:rsidR="00765CA3" w:rsidRDefault="00765CA3" w:rsidP="00A55507">
      <w:pPr>
        <w:tabs>
          <w:tab w:val="left" w:pos="1350"/>
          <w:tab w:val="left" w:pos="2820"/>
        </w:tabs>
        <w:ind w:firstLine="851"/>
        <w:jc w:val="both"/>
        <w:rPr>
          <w:kern w:val="3"/>
          <w:lang w:eastAsia="zh-CN"/>
        </w:rPr>
      </w:pPr>
    </w:p>
    <w:p w14:paraId="329C28B8" w14:textId="77777777" w:rsidR="00765CA3" w:rsidRDefault="00765CA3" w:rsidP="00A55507">
      <w:pPr>
        <w:tabs>
          <w:tab w:val="left" w:pos="1350"/>
          <w:tab w:val="left" w:pos="2820"/>
        </w:tabs>
        <w:ind w:firstLine="851"/>
        <w:jc w:val="both"/>
      </w:pPr>
    </w:p>
    <w:p w14:paraId="194E24C3" w14:textId="77777777" w:rsidR="00A55507" w:rsidRDefault="00A55507" w:rsidP="00A55507">
      <w:pPr>
        <w:jc w:val="center"/>
        <w:rPr>
          <w:kern w:val="3"/>
          <w:lang w:eastAsia="zh-CN"/>
        </w:rPr>
      </w:pPr>
    </w:p>
    <w:p w14:paraId="1C334811" w14:textId="77777777" w:rsidR="00765CA3" w:rsidRDefault="00765CA3" w:rsidP="00A55507">
      <w:pPr>
        <w:jc w:val="center"/>
        <w:rPr>
          <w:kern w:val="3"/>
          <w:lang w:eastAsia="zh-CN"/>
        </w:rPr>
      </w:pPr>
    </w:p>
    <w:p w14:paraId="6F0D19F4" w14:textId="77777777" w:rsidR="00765CA3" w:rsidRDefault="00765CA3" w:rsidP="00A55507">
      <w:pPr>
        <w:jc w:val="center"/>
        <w:rPr>
          <w:kern w:val="3"/>
          <w:lang w:eastAsia="zh-CN"/>
        </w:rPr>
      </w:pPr>
    </w:p>
    <w:p w14:paraId="5918BA90" w14:textId="77777777" w:rsidR="00765CA3" w:rsidRDefault="00765CA3" w:rsidP="00A55507">
      <w:pPr>
        <w:jc w:val="center"/>
        <w:rPr>
          <w:kern w:val="3"/>
          <w:lang w:eastAsia="zh-CN"/>
        </w:rPr>
      </w:pPr>
    </w:p>
    <w:p w14:paraId="0FEF3AF8" w14:textId="77777777" w:rsidR="00765CA3" w:rsidRDefault="00765CA3" w:rsidP="00A55507">
      <w:pPr>
        <w:jc w:val="center"/>
        <w:rPr>
          <w:kern w:val="3"/>
          <w:lang w:eastAsia="zh-CN"/>
        </w:rPr>
      </w:pPr>
    </w:p>
    <w:p w14:paraId="4D5ABBAE" w14:textId="77777777" w:rsidR="00765CA3" w:rsidRDefault="00765CA3" w:rsidP="00A55507">
      <w:pPr>
        <w:jc w:val="center"/>
        <w:rPr>
          <w:kern w:val="3"/>
          <w:lang w:eastAsia="zh-CN"/>
        </w:rPr>
      </w:pPr>
    </w:p>
    <w:p w14:paraId="0337990C" w14:textId="77777777" w:rsidR="00D21E12" w:rsidRDefault="00D21E12" w:rsidP="00A55507">
      <w:pPr>
        <w:jc w:val="center"/>
        <w:rPr>
          <w:kern w:val="3"/>
          <w:lang w:eastAsia="zh-CN"/>
        </w:rPr>
      </w:pPr>
    </w:p>
    <w:p w14:paraId="50A7BEC0" w14:textId="77777777" w:rsidR="00D21E12" w:rsidRDefault="00D21E12" w:rsidP="00A55507">
      <w:pPr>
        <w:jc w:val="center"/>
        <w:rPr>
          <w:kern w:val="3"/>
          <w:lang w:eastAsia="zh-CN"/>
        </w:rPr>
      </w:pPr>
    </w:p>
    <w:p w14:paraId="1614EDA7" w14:textId="77777777" w:rsidR="00D21E12" w:rsidRDefault="00D21E12" w:rsidP="00A55507">
      <w:pPr>
        <w:jc w:val="center"/>
        <w:rPr>
          <w:kern w:val="3"/>
          <w:lang w:eastAsia="zh-CN"/>
        </w:rPr>
      </w:pPr>
    </w:p>
    <w:p w14:paraId="305F265F" w14:textId="77777777" w:rsidR="00D21E12" w:rsidRDefault="00D21E12" w:rsidP="00A55507">
      <w:pPr>
        <w:jc w:val="center"/>
        <w:rPr>
          <w:kern w:val="3"/>
          <w:lang w:eastAsia="zh-CN"/>
        </w:rPr>
      </w:pPr>
    </w:p>
    <w:p w14:paraId="08D651F6" w14:textId="77777777" w:rsidR="00D21E12" w:rsidRDefault="00D21E12" w:rsidP="00A55507">
      <w:pPr>
        <w:jc w:val="center"/>
        <w:rPr>
          <w:kern w:val="3"/>
          <w:lang w:eastAsia="zh-CN"/>
        </w:rPr>
      </w:pPr>
    </w:p>
    <w:p w14:paraId="739DB6BD" w14:textId="77777777" w:rsidR="00D21E12" w:rsidRDefault="00D21E12" w:rsidP="00A55507">
      <w:pPr>
        <w:jc w:val="center"/>
        <w:rPr>
          <w:kern w:val="3"/>
          <w:lang w:eastAsia="zh-CN"/>
        </w:rPr>
      </w:pPr>
    </w:p>
    <w:p w14:paraId="183046D5" w14:textId="77777777" w:rsidR="00D21E12" w:rsidRDefault="00D21E12" w:rsidP="00A55507">
      <w:pPr>
        <w:jc w:val="center"/>
        <w:rPr>
          <w:kern w:val="3"/>
          <w:lang w:eastAsia="zh-CN"/>
        </w:rPr>
      </w:pPr>
    </w:p>
    <w:p w14:paraId="77B384F9" w14:textId="77777777" w:rsidR="00D21E12" w:rsidRDefault="00D21E12" w:rsidP="00A55507">
      <w:pPr>
        <w:jc w:val="center"/>
        <w:rPr>
          <w:kern w:val="3"/>
          <w:lang w:eastAsia="zh-CN"/>
        </w:rPr>
      </w:pPr>
    </w:p>
    <w:p w14:paraId="75BF2D09" w14:textId="77777777" w:rsidR="00D21E12" w:rsidRDefault="00D21E12" w:rsidP="00A55507">
      <w:pPr>
        <w:jc w:val="center"/>
        <w:rPr>
          <w:kern w:val="3"/>
          <w:lang w:eastAsia="zh-CN"/>
        </w:rPr>
      </w:pPr>
    </w:p>
    <w:p w14:paraId="3ADBBDE9" w14:textId="77777777" w:rsidR="00D21E12" w:rsidRDefault="00D21E12" w:rsidP="00A55507">
      <w:pPr>
        <w:jc w:val="center"/>
        <w:rPr>
          <w:kern w:val="3"/>
          <w:lang w:eastAsia="zh-CN"/>
        </w:rPr>
      </w:pPr>
    </w:p>
    <w:p w14:paraId="0385C38C" w14:textId="77777777" w:rsidR="00D21E12" w:rsidRDefault="00D21E12" w:rsidP="00A55507">
      <w:pPr>
        <w:jc w:val="center"/>
        <w:rPr>
          <w:kern w:val="3"/>
          <w:lang w:eastAsia="zh-CN"/>
        </w:rPr>
      </w:pPr>
    </w:p>
    <w:p w14:paraId="76AE76DA" w14:textId="77777777" w:rsidR="00D21E12" w:rsidRDefault="00D21E12" w:rsidP="00A55507">
      <w:pPr>
        <w:jc w:val="center"/>
        <w:rPr>
          <w:kern w:val="3"/>
          <w:lang w:eastAsia="zh-CN"/>
        </w:rPr>
      </w:pPr>
    </w:p>
    <w:p w14:paraId="4886FBDE" w14:textId="77777777" w:rsidR="00D21E12" w:rsidRDefault="00D21E12" w:rsidP="00A55507">
      <w:pPr>
        <w:jc w:val="center"/>
        <w:rPr>
          <w:kern w:val="3"/>
          <w:lang w:eastAsia="zh-CN"/>
        </w:rPr>
      </w:pPr>
    </w:p>
    <w:p w14:paraId="31BE24A9" w14:textId="77777777" w:rsidR="00D21E12" w:rsidRDefault="00D21E12" w:rsidP="00A55507">
      <w:pPr>
        <w:jc w:val="center"/>
        <w:rPr>
          <w:kern w:val="3"/>
          <w:lang w:eastAsia="zh-CN"/>
        </w:rPr>
      </w:pPr>
    </w:p>
    <w:p w14:paraId="6C66B924" w14:textId="77777777" w:rsidR="00D21E12" w:rsidRDefault="00D21E12" w:rsidP="00A55507">
      <w:pPr>
        <w:jc w:val="center"/>
        <w:rPr>
          <w:kern w:val="3"/>
          <w:lang w:eastAsia="zh-CN"/>
        </w:rPr>
      </w:pPr>
    </w:p>
    <w:p w14:paraId="2337ADFA" w14:textId="77777777" w:rsidR="00D21E12" w:rsidRDefault="00D21E12" w:rsidP="00A55507">
      <w:pPr>
        <w:jc w:val="center"/>
        <w:rPr>
          <w:kern w:val="3"/>
          <w:lang w:eastAsia="zh-CN"/>
        </w:rPr>
      </w:pPr>
    </w:p>
    <w:p w14:paraId="47A6369C" w14:textId="77777777" w:rsidR="00D21E12" w:rsidRDefault="00D21E12" w:rsidP="00A55507">
      <w:pPr>
        <w:jc w:val="center"/>
        <w:rPr>
          <w:kern w:val="3"/>
          <w:lang w:eastAsia="zh-CN"/>
        </w:rPr>
      </w:pPr>
    </w:p>
    <w:p w14:paraId="1B9CB03C" w14:textId="77777777" w:rsidR="00D21E12" w:rsidRDefault="00D21E12" w:rsidP="00A55507">
      <w:pPr>
        <w:jc w:val="center"/>
        <w:rPr>
          <w:kern w:val="3"/>
          <w:lang w:eastAsia="zh-CN"/>
        </w:rPr>
      </w:pPr>
    </w:p>
    <w:p w14:paraId="594B4889" w14:textId="77777777" w:rsidR="00D21E12" w:rsidRDefault="00D21E12" w:rsidP="00A55507">
      <w:pPr>
        <w:jc w:val="center"/>
        <w:rPr>
          <w:kern w:val="3"/>
          <w:lang w:eastAsia="zh-CN"/>
        </w:rPr>
      </w:pPr>
    </w:p>
    <w:p w14:paraId="7D1CCB59" w14:textId="77777777" w:rsidR="00765CA3" w:rsidRDefault="00765CA3" w:rsidP="00A55507">
      <w:pPr>
        <w:jc w:val="center"/>
        <w:rPr>
          <w:kern w:val="3"/>
          <w:lang w:eastAsia="zh-CN"/>
        </w:rPr>
      </w:pPr>
    </w:p>
    <w:p w14:paraId="4DC8E7C3" w14:textId="77777777" w:rsidR="00765CA3" w:rsidRDefault="00765CA3" w:rsidP="00A55507">
      <w:pPr>
        <w:jc w:val="center"/>
        <w:rPr>
          <w:kern w:val="3"/>
          <w:lang w:eastAsia="zh-CN"/>
        </w:rPr>
      </w:pPr>
    </w:p>
    <w:p w14:paraId="76B16A63" w14:textId="77777777" w:rsidR="00765CA3" w:rsidRDefault="00765CA3" w:rsidP="00A55507">
      <w:pPr>
        <w:jc w:val="center"/>
        <w:rPr>
          <w:kern w:val="3"/>
          <w:lang w:eastAsia="zh-CN"/>
        </w:rPr>
      </w:pPr>
    </w:p>
    <w:p w14:paraId="59039579" w14:textId="77777777" w:rsidR="00765CA3" w:rsidRDefault="00765CA3" w:rsidP="00A55507">
      <w:pPr>
        <w:jc w:val="center"/>
        <w:rPr>
          <w:kern w:val="3"/>
          <w:lang w:eastAsia="zh-CN"/>
        </w:rPr>
      </w:pPr>
    </w:p>
    <w:p w14:paraId="4362A591" w14:textId="77777777" w:rsidR="00765CA3" w:rsidRDefault="00765CA3" w:rsidP="00A55507">
      <w:pPr>
        <w:jc w:val="center"/>
        <w:rPr>
          <w:kern w:val="3"/>
          <w:lang w:eastAsia="zh-CN"/>
        </w:rPr>
      </w:pPr>
    </w:p>
    <w:p w14:paraId="0A7D005C" w14:textId="280BEC14" w:rsidR="00765CA3" w:rsidRDefault="00765CA3" w:rsidP="00A55507">
      <w:pPr>
        <w:jc w:val="center"/>
        <w:sectPr w:rsidR="00765CA3" w:rsidSect="00A55507">
          <w:pgSz w:w="11906" w:h="16838"/>
          <w:pgMar w:top="1276" w:right="567" w:bottom="1134" w:left="1701" w:header="567" w:footer="567" w:gutter="0"/>
          <w:cols w:space="1296"/>
        </w:sectPr>
      </w:pPr>
    </w:p>
    <w:p w14:paraId="78837D58" w14:textId="43555DF7" w:rsidR="00A55507" w:rsidRDefault="00E614F9" w:rsidP="00A55507">
      <w:pPr>
        <w:jc w:val="center"/>
      </w:pPr>
      <w:r>
        <w:rPr>
          <w:b/>
          <w:bCs/>
          <w:kern w:val="3"/>
        </w:rPr>
        <w:lastRenderedPageBreak/>
        <w:t xml:space="preserve">SAVIVALDYBĖS TARYBOS </w:t>
      </w:r>
      <w:r w:rsidR="00A55507">
        <w:rPr>
          <w:b/>
          <w:bCs/>
          <w:kern w:val="3"/>
        </w:rPr>
        <w:t xml:space="preserve">SPRENDIMO </w:t>
      </w:r>
    </w:p>
    <w:p w14:paraId="37AE3D4F" w14:textId="77A1A3F7" w:rsidR="00A55507" w:rsidRDefault="00A55507" w:rsidP="00E614F9">
      <w:pPr>
        <w:jc w:val="center"/>
      </w:pPr>
      <w:r>
        <w:rPr>
          <w:b/>
          <w:bCs/>
          <w:kern w:val="3"/>
        </w:rPr>
        <w:t xml:space="preserve">„DĖL </w:t>
      </w:r>
      <w:r w:rsidR="00E614F9">
        <w:rPr>
          <w:b/>
          <w:bCs/>
          <w:kern w:val="3"/>
        </w:rPr>
        <w:t>ANYKŠČIŲ</w:t>
      </w:r>
      <w:r>
        <w:rPr>
          <w:b/>
          <w:bCs/>
          <w:kern w:val="3"/>
        </w:rPr>
        <w:t xml:space="preserve"> RAJONO SAVIVALDYBĖS MERO REZERVO LĖŠŲ NAUDOJIMO TVARKOS APRAŠO PATVIRTINIMO“</w:t>
      </w:r>
      <w:r w:rsidR="00E614F9">
        <w:rPr>
          <w:b/>
          <w:bCs/>
          <w:kern w:val="3"/>
        </w:rPr>
        <w:t xml:space="preserve"> PROJEKTO </w:t>
      </w:r>
      <w:r>
        <w:rPr>
          <w:b/>
          <w:bCs/>
          <w:kern w:val="3"/>
        </w:rPr>
        <w:t>AIŠKINAMASIS RAŠTAS</w:t>
      </w:r>
    </w:p>
    <w:p w14:paraId="3272DCB0" w14:textId="77777777" w:rsidR="00A55507" w:rsidRDefault="00A55507" w:rsidP="00A55507">
      <w:pPr>
        <w:jc w:val="center"/>
        <w:rPr>
          <w:b/>
          <w:bCs/>
          <w:kern w:val="3"/>
        </w:rPr>
      </w:pPr>
    </w:p>
    <w:p w14:paraId="7B890F5F" w14:textId="09755D7F" w:rsidR="00A55507" w:rsidRDefault="00A55507" w:rsidP="00D21E12">
      <w:pPr>
        <w:spacing w:line="360" w:lineRule="auto"/>
        <w:ind w:left="1211" w:hanging="360"/>
        <w:jc w:val="both"/>
      </w:pPr>
      <w:r>
        <w:rPr>
          <w:b/>
          <w:bCs/>
          <w:kern w:val="3"/>
        </w:rPr>
        <w:t>1.</w:t>
      </w:r>
      <w:r>
        <w:rPr>
          <w:b/>
          <w:bCs/>
          <w:kern w:val="3"/>
        </w:rPr>
        <w:tab/>
        <w:t>Sprendimo projekto tikslai ir uždaviniai</w:t>
      </w:r>
      <w:r w:rsidR="00871D6D">
        <w:rPr>
          <w:b/>
          <w:bCs/>
          <w:kern w:val="3"/>
        </w:rPr>
        <w:t>.</w:t>
      </w:r>
    </w:p>
    <w:p w14:paraId="541F9BA2" w14:textId="77777777" w:rsidR="00A55507" w:rsidRDefault="00A55507" w:rsidP="00D21E12">
      <w:pPr>
        <w:spacing w:line="360" w:lineRule="auto"/>
        <w:ind w:firstLine="851"/>
        <w:jc w:val="both"/>
      </w:pPr>
      <w:r>
        <w:rPr>
          <w:rFonts w:eastAsia="Calibri"/>
          <w:kern w:val="3"/>
        </w:rPr>
        <w:t>Lietuvos Respublikos biudžeto sandaros įstatymo 15 straipsnio 2 dalyje nustatyta, kad mero rezervas naudojamas savivaldybės tarybos nustatyta tvarka.</w:t>
      </w:r>
    </w:p>
    <w:p w14:paraId="5BA273E3" w14:textId="5F4EA61E" w:rsidR="00A55507" w:rsidRDefault="00A55507" w:rsidP="00D21E12">
      <w:pPr>
        <w:spacing w:line="360" w:lineRule="auto"/>
        <w:ind w:firstLine="851"/>
        <w:jc w:val="both"/>
      </w:pPr>
      <w:r>
        <w:rPr>
          <w:kern w:val="3"/>
        </w:rPr>
        <w:t xml:space="preserve">Teikiamu sprendimo projektu siekiama reglamentuoti </w:t>
      </w:r>
      <w:r w:rsidR="00E614F9">
        <w:rPr>
          <w:kern w:val="3"/>
        </w:rPr>
        <w:t>Anykščių</w:t>
      </w:r>
      <w:r>
        <w:rPr>
          <w:kern w:val="3"/>
        </w:rPr>
        <w:t xml:space="preserve"> rajono savivaldybės mero rezervo lėšų naudojimo tikslus, prašymų pateikimo ir nagrinėjimo tvarką, lėšų paskyrimo ir naudojimo tvarką, viešinimą. </w:t>
      </w:r>
    </w:p>
    <w:p w14:paraId="0244A3BC" w14:textId="204237F6" w:rsidR="00A55507" w:rsidRDefault="00A55507" w:rsidP="00D21E12">
      <w:pPr>
        <w:spacing w:line="360" w:lineRule="auto"/>
        <w:ind w:left="1211" w:hanging="360"/>
        <w:jc w:val="both"/>
      </w:pPr>
      <w:r>
        <w:rPr>
          <w:b/>
          <w:bCs/>
          <w:kern w:val="3"/>
        </w:rPr>
        <w:t>2.</w:t>
      </w:r>
      <w:r>
        <w:rPr>
          <w:b/>
          <w:bCs/>
          <w:kern w:val="3"/>
        </w:rPr>
        <w:tab/>
        <w:t>Siūlomos teisinio reguliavimo nuostatos ir</w:t>
      </w:r>
      <w:r w:rsidR="00871D6D">
        <w:rPr>
          <w:b/>
          <w:bCs/>
          <w:kern w:val="3"/>
        </w:rPr>
        <w:t xml:space="preserve"> laukiami rezultatai.</w:t>
      </w:r>
    </w:p>
    <w:p w14:paraId="1E4A15BA" w14:textId="3C9F74A2" w:rsidR="00A55507" w:rsidRDefault="00A55507" w:rsidP="00D21E12">
      <w:pPr>
        <w:spacing w:line="360" w:lineRule="auto"/>
        <w:ind w:firstLine="851"/>
        <w:jc w:val="both"/>
        <w:rPr>
          <w:kern w:val="3"/>
        </w:rPr>
      </w:pPr>
      <w:r>
        <w:rPr>
          <w:kern w:val="3"/>
        </w:rPr>
        <w:t xml:space="preserve">Priėmus šį sprendimą, bus nustatyta </w:t>
      </w:r>
      <w:r w:rsidR="00871D6D">
        <w:rPr>
          <w:kern w:val="3"/>
        </w:rPr>
        <w:t>Anykščių</w:t>
      </w:r>
      <w:r>
        <w:rPr>
          <w:kern w:val="3"/>
        </w:rPr>
        <w:t xml:space="preserve"> rajono savivaldybės mero rezervo naudojimo tikslai, detalizuojant aplinkybes, prašymų pateikimo ir nagrinėjimo tvarka, lėšų skyrimo ir naudojimo tvarka, nustatant maksimalius lėšų dydžius pagal atskirus tikslus, apskaitos, kontrolės ir viešinimo tvarka, tuo užtikrinant lėšų skyrimo ir panaudojimo skaidrumą.</w:t>
      </w:r>
    </w:p>
    <w:p w14:paraId="1B303D6B" w14:textId="6B3B8682" w:rsidR="00A55507" w:rsidRDefault="00A55507" w:rsidP="00D21E12">
      <w:pPr>
        <w:spacing w:line="360" w:lineRule="auto"/>
        <w:ind w:firstLine="851"/>
        <w:jc w:val="both"/>
      </w:pPr>
      <w:r>
        <w:rPr>
          <w:kern w:val="3"/>
        </w:rPr>
        <w:t xml:space="preserve">Apraše nustatoma, kad Mero rezervo lėšos  naudojamos ekstremaliųjų situacijų, ekstremaliųjų įvykių, gaisrų, stichinių nelaimių, kitų įvykių ir ypatingų įvykių, nepaprastosios padėties sukeltų padarinių šalinimui Savivaldybės teritorijoje. Numatyta prašymų pateikimo ir nagrinėjimo tvarka, nustatytas terminas, per kiek laiko galima kreiptis dėl lėšų išlaidų kompensavimo iš Mero rezervo - 180 k. d. Atsižvelgiant į Biudžeto sandaros įstatymo nuostatas,  Apraše nustatyta, kad mero rezervo lėšos gali būti skiriamos tik patirtoms išlaidoms kompensuoti, išskyrus nepaprastosios padėties atveju – lėšos  skiriamos patirtoms išlaidoms apmokėti, jeigu juridinis asmuo yra Savivaldybės administracija arba viešoji įstaiga ar asociacija, kurios buveinė yra registruota ir veikla vykdoma </w:t>
      </w:r>
      <w:r w:rsidR="00871D6D">
        <w:rPr>
          <w:kern w:val="3"/>
        </w:rPr>
        <w:t>Anykščių</w:t>
      </w:r>
      <w:r>
        <w:rPr>
          <w:kern w:val="3"/>
        </w:rPr>
        <w:t xml:space="preserve"> rajono savivaldybės teritorijoje. Numatyta, kad fiziniams asmenims kompensuojamos išlaidos gaisro atliekų sutvarkymui iki 14 t</w:t>
      </w:r>
      <w:r w:rsidR="00871D6D">
        <w:rPr>
          <w:kern w:val="3"/>
        </w:rPr>
        <w:t>onų</w:t>
      </w:r>
      <w:r>
        <w:rPr>
          <w:kern w:val="3"/>
        </w:rPr>
        <w:t xml:space="preserve">  mišrių statybinių ir griovimo atliekų konteinerio nuomos, vežimo ir perdavimo atliekų tvarkytojui pagal išlaidas pateisinančius dokumentus. Nustatyti apribojimai nuostolių atlyginimui  pagal išlaidų rūšis. Gaisro ar stichinės nelaimės metu nukentėjus nekilnojamam turtui, kompensuojama ne daugiau kaip 30 proc. patirtų ir draudimo neatlygintų išlaidų, bet ne daugiau kaip 250 BSI dydžio. Gaisro ar stichinės nelaimės metu nukentėjus kitam asmens turtui, kompensuojamos faktiškai patirtos išlaidos  įsigyti analogiškiems daiktams vietoj prarastų - baldams, buitinei technikai, namų apyvokos daiktams, drabužiams, kitiems daiktams, bet ne daugiau kaip 40 BSI dydžio ir šios išlaidos kompensuojamos jeigu asmens (šeimos atveju – visų šeimos narių) pajamos, tenkančios vienam asmeniui (šeimos atveju – vienam šeimos nariui) per mėnesį yra mažesnės kaip 1,5 minimalios mėnesinės algos ir patirtas nuostolis viršija asmens (vieno šeimos nario) 1 mėnesio pajamas. Ekstremalios situacijos ar įvykio atveju fiziniams asmenims  kompensuojamos faktiškai patirtos išlaidos, bet jų suma negali viršyti 250 BSI dydžio. </w:t>
      </w:r>
      <w:r>
        <w:rPr>
          <w:kern w:val="3"/>
        </w:rPr>
        <w:lastRenderedPageBreak/>
        <w:t>Apraše numatyta, kad prašymus nagrinėjanti Mero potvarkiu sudaryta komisijos sudėtis atnaujinama kas trejus metus, pakeičiant penktadalį narių. Taip pat Apraše numatyta Mero rezervo lėšų panaudojimo ataskaitos parengimo ir viešinimo tvarka</w:t>
      </w:r>
      <w:r w:rsidR="00871D6D">
        <w:rPr>
          <w:kern w:val="3"/>
        </w:rPr>
        <w:t>.</w:t>
      </w:r>
    </w:p>
    <w:p w14:paraId="24B0E8DF" w14:textId="64CB9371" w:rsidR="00A55507" w:rsidRDefault="00A55507" w:rsidP="00D21E12">
      <w:pPr>
        <w:spacing w:line="360" w:lineRule="auto"/>
        <w:ind w:left="1211" w:hanging="360"/>
        <w:jc w:val="both"/>
      </w:pPr>
      <w:r>
        <w:rPr>
          <w:b/>
          <w:bCs/>
          <w:kern w:val="3"/>
        </w:rPr>
        <w:t>3.</w:t>
      </w:r>
      <w:r>
        <w:rPr>
          <w:b/>
          <w:bCs/>
          <w:kern w:val="3"/>
        </w:rPr>
        <w:tab/>
        <w:t>Lėšų poreikis ir šaltiniai</w:t>
      </w:r>
      <w:r w:rsidR="00871D6D">
        <w:rPr>
          <w:b/>
          <w:bCs/>
          <w:kern w:val="3"/>
        </w:rPr>
        <w:t>.</w:t>
      </w:r>
    </w:p>
    <w:p w14:paraId="31E272ED" w14:textId="132522C6" w:rsidR="00A55507" w:rsidRDefault="00A55507" w:rsidP="00D21E12">
      <w:pPr>
        <w:spacing w:line="360" w:lineRule="auto"/>
        <w:ind w:firstLine="851"/>
        <w:jc w:val="both"/>
        <w:rPr>
          <w:kern w:val="3"/>
        </w:rPr>
      </w:pPr>
      <w:r>
        <w:rPr>
          <w:kern w:val="3"/>
        </w:rPr>
        <w:t xml:space="preserve">Mero rezervui lėšos skiriamos iš savarankiškoms funkcijoms vykdyti skirtų savivaldybės pajamų. 2025 metų savivaldybės biudžete patvirtintas Mero rezervas </w:t>
      </w:r>
      <w:r w:rsidR="000D5062">
        <w:rPr>
          <w:kern w:val="3"/>
        </w:rPr>
        <w:t>–</w:t>
      </w:r>
      <w:r w:rsidR="00871D6D">
        <w:rPr>
          <w:kern w:val="3"/>
        </w:rPr>
        <w:t xml:space="preserve"> 95</w:t>
      </w:r>
      <w:r>
        <w:rPr>
          <w:kern w:val="3"/>
        </w:rPr>
        <w:t xml:space="preserve"> tūkst. Eur.</w:t>
      </w:r>
    </w:p>
    <w:p w14:paraId="575FC59D" w14:textId="4BDF42A5" w:rsidR="00A55507" w:rsidRDefault="00A55507" w:rsidP="00D21E12">
      <w:pPr>
        <w:spacing w:line="360" w:lineRule="auto"/>
        <w:ind w:firstLine="851"/>
        <w:jc w:val="both"/>
        <w:rPr>
          <w:b/>
          <w:bCs/>
          <w:kern w:val="3"/>
        </w:rPr>
      </w:pPr>
      <w:r>
        <w:rPr>
          <w:b/>
          <w:bCs/>
          <w:kern w:val="3"/>
        </w:rPr>
        <w:t xml:space="preserve">4. </w:t>
      </w:r>
      <w:r w:rsidR="00871D6D">
        <w:rPr>
          <w:b/>
          <w:bCs/>
          <w:kern w:val="3"/>
        </w:rPr>
        <w:t xml:space="preserve">Numatomo teisinio reguliavimo poveikio vertinimo rezultatai, galimos neigiamos priimto sprendimo pasekmės ir kokių priemonių reikėtų imtis, kad tokių pasekmių būtų išvengta. </w:t>
      </w:r>
    </w:p>
    <w:p w14:paraId="2F7CE545" w14:textId="1DC3C005" w:rsidR="00871D6D" w:rsidRPr="00871D6D" w:rsidRDefault="00871D6D" w:rsidP="00D21E12">
      <w:pPr>
        <w:spacing w:line="360" w:lineRule="auto"/>
        <w:jc w:val="both"/>
      </w:pPr>
      <w:r>
        <w:rPr>
          <w:b/>
          <w:bCs/>
          <w:kern w:val="3"/>
        </w:rPr>
        <w:t xml:space="preserve">              </w:t>
      </w:r>
      <w:r w:rsidR="00616406">
        <w:rPr>
          <w:kern w:val="3"/>
        </w:rPr>
        <w:t>Nevertinama. Neigiamų pasekmių nebus.</w:t>
      </w:r>
    </w:p>
    <w:p w14:paraId="6677780C" w14:textId="2EC5DEA1" w:rsidR="00DA0F8B" w:rsidRPr="00DA0F8B" w:rsidRDefault="00DA0F8B" w:rsidP="00D21E12">
      <w:pPr>
        <w:tabs>
          <w:tab w:val="left" w:pos="993"/>
        </w:tabs>
        <w:spacing w:line="360" w:lineRule="auto"/>
        <w:ind w:firstLine="851"/>
        <w:jc w:val="both"/>
      </w:pPr>
      <w:r w:rsidRPr="00197C0D">
        <w:rPr>
          <w:b/>
          <w:lang w:eastAsia="lt-LT"/>
        </w:rPr>
        <w:t xml:space="preserve">5. </w:t>
      </w:r>
      <w:r>
        <w:rPr>
          <w:b/>
          <w:lang w:eastAsia="lt-LT"/>
        </w:rPr>
        <w:t xml:space="preserve"> </w:t>
      </w:r>
      <w:r w:rsidRPr="00197C0D">
        <w:rPr>
          <w:b/>
          <w:lang w:eastAsia="lt-LT"/>
        </w:rPr>
        <w:t xml:space="preserve">Kokius teisės aktus būtina priimti, kokius galiojančius teisės aktus reikia pakeisti ar pripažinti netekusiais galios – kas ir kada juos turėtų priimti. </w:t>
      </w:r>
      <w:r>
        <w:rPr>
          <w:bCs/>
          <w:lang w:eastAsia="lt-LT"/>
        </w:rPr>
        <w:t>Netenka galios Anykščių rajono savivaldybės tarybos 2023 m. kovo 30 d. sprendimas Nr. 1-TS-71</w:t>
      </w:r>
      <w:r w:rsidR="00AD039C">
        <w:rPr>
          <w:bCs/>
          <w:lang w:eastAsia="lt-LT"/>
        </w:rPr>
        <w:t xml:space="preserve"> „</w:t>
      </w:r>
      <w:r>
        <w:rPr>
          <w:kern w:val="3"/>
          <w:lang w:eastAsia="zh-CN"/>
        </w:rPr>
        <w:t>Dėl Anykščių rajono savivaldybės mero rezervo lėšų naudojimo tvarkos aprašo patvirtinimo“.</w:t>
      </w:r>
    </w:p>
    <w:p w14:paraId="075B4849" w14:textId="01D43DAD" w:rsidR="00DA0F8B" w:rsidRDefault="00DA0F8B" w:rsidP="00D21E12">
      <w:pPr>
        <w:spacing w:line="360" w:lineRule="auto"/>
        <w:ind w:firstLine="720"/>
        <w:jc w:val="both"/>
        <w:rPr>
          <w:b/>
          <w:lang w:eastAsia="lt-LT"/>
        </w:rPr>
      </w:pPr>
      <w:r>
        <w:rPr>
          <w:b/>
          <w:lang w:eastAsia="lt-LT"/>
        </w:rPr>
        <w:t xml:space="preserve">  </w:t>
      </w:r>
      <w:r w:rsidRPr="00197C0D">
        <w:rPr>
          <w:b/>
          <w:lang w:eastAsia="lt-LT"/>
        </w:rPr>
        <w:t xml:space="preserve">6. Sprendimo įgyvendinimo terminai – kas, ką ir kada turėtų atlikti. </w:t>
      </w:r>
    </w:p>
    <w:p w14:paraId="10455548" w14:textId="6AA998E4" w:rsidR="00DA0F8B" w:rsidRPr="00197C0D" w:rsidRDefault="00DA0F8B" w:rsidP="00D21E12">
      <w:pPr>
        <w:spacing w:line="360" w:lineRule="auto"/>
        <w:ind w:firstLine="720"/>
        <w:jc w:val="both"/>
        <w:rPr>
          <w:bCs/>
          <w:lang w:eastAsia="lt-LT"/>
        </w:rPr>
      </w:pP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Pr>
          <w:bCs/>
          <w:lang w:eastAsia="lt-LT"/>
        </w:rPr>
        <w:t xml:space="preserve"> </w:t>
      </w:r>
    </w:p>
    <w:p w14:paraId="669E86E3" w14:textId="77777777" w:rsidR="00DA0F8B" w:rsidRDefault="00DA0F8B" w:rsidP="00D21E12">
      <w:pPr>
        <w:spacing w:line="360" w:lineRule="auto"/>
        <w:ind w:firstLine="720"/>
        <w:jc w:val="both"/>
        <w:rPr>
          <w:b/>
          <w:lang w:eastAsia="lt-LT"/>
        </w:rPr>
      </w:pPr>
      <w:r w:rsidRPr="00197C0D">
        <w:rPr>
          <w:b/>
          <w:lang w:eastAsia="lt-LT"/>
        </w:rPr>
        <w:t xml:space="preserve">7. Sprendimo projekto rengimo metu gauti specialistų vertinimai ir išvados.  </w:t>
      </w:r>
    </w:p>
    <w:p w14:paraId="4EE2703E" w14:textId="4924B160" w:rsidR="00DA0F8B" w:rsidRPr="00DA0F8B" w:rsidRDefault="00DA0F8B" w:rsidP="00D21E12">
      <w:pPr>
        <w:spacing w:line="360" w:lineRule="auto"/>
        <w:ind w:firstLine="720"/>
        <w:jc w:val="both"/>
        <w:rPr>
          <w:bCs/>
          <w:lang w:eastAsia="lt-LT"/>
        </w:rPr>
      </w:pPr>
      <w:r w:rsidRPr="00DA0F8B">
        <w:rPr>
          <w:bCs/>
          <w:lang w:eastAsia="lt-LT"/>
        </w:rPr>
        <w:t>Nėra.</w:t>
      </w:r>
    </w:p>
    <w:p w14:paraId="47229F84" w14:textId="77777777" w:rsidR="00DA0F8B" w:rsidRDefault="00DA0F8B" w:rsidP="00D21E12">
      <w:pPr>
        <w:spacing w:line="360" w:lineRule="auto"/>
        <w:ind w:firstLine="720"/>
        <w:jc w:val="both"/>
        <w:rPr>
          <w:b/>
          <w:lang w:eastAsia="lt-LT"/>
        </w:rPr>
      </w:pPr>
      <w:r w:rsidRPr="00197C0D">
        <w:rPr>
          <w:b/>
          <w:lang w:eastAsia="lt-LT"/>
        </w:rPr>
        <w:t xml:space="preserve">8. Kiti reikalingi pagrindimai, skaičiavimai ir paaiškinimai. </w:t>
      </w:r>
    </w:p>
    <w:p w14:paraId="4D7C097F" w14:textId="536E3CE3" w:rsidR="00DA0F8B" w:rsidRPr="00197C0D" w:rsidRDefault="00DA0F8B" w:rsidP="00D21E12">
      <w:pPr>
        <w:spacing w:line="360" w:lineRule="auto"/>
        <w:ind w:firstLine="720"/>
        <w:jc w:val="both"/>
        <w:rPr>
          <w:b/>
          <w:lang w:eastAsia="lt-LT"/>
        </w:rPr>
      </w:pPr>
      <w:r>
        <w:rPr>
          <w:kern w:val="3"/>
        </w:rPr>
        <w:t>Aprašas parengtas, atsižvelgiant į Lietuvos specialiųjų tyrimų tarnybos atliktą mero rezervo lėšų naudojimo aprašų vertinimą kitose savivaldybėse.</w:t>
      </w:r>
    </w:p>
    <w:p w14:paraId="1BD67D68" w14:textId="58D8D7F4" w:rsidR="00DA0F8B" w:rsidRPr="00DA0F8B" w:rsidRDefault="00DA0F8B" w:rsidP="00D21E12">
      <w:pPr>
        <w:spacing w:line="360" w:lineRule="auto"/>
        <w:ind w:firstLine="720"/>
        <w:jc w:val="both"/>
        <w:rPr>
          <w:bCs/>
        </w:rPr>
      </w:pPr>
      <w:r w:rsidRPr="00197C0D">
        <w:rPr>
          <w:b/>
          <w:lang w:eastAsia="lt-LT"/>
        </w:rPr>
        <w:t>9. Sprendimo projekto iniciatoriai ir rengėjai, pranešėjas.</w:t>
      </w:r>
      <w:r w:rsidRPr="00197C0D">
        <w:rPr>
          <w:lang w:eastAsia="lt-LT"/>
        </w:rPr>
        <w:t xml:space="preserve"> </w:t>
      </w:r>
    </w:p>
    <w:p w14:paraId="0E95BACD" w14:textId="77777777" w:rsidR="00DA0F8B" w:rsidRPr="00197C0D" w:rsidRDefault="00DA0F8B" w:rsidP="00D21E12">
      <w:pPr>
        <w:tabs>
          <w:tab w:val="left" w:pos="567"/>
        </w:tabs>
        <w:spacing w:line="360" w:lineRule="auto"/>
        <w:ind w:left="720"/>
        <w:contextualSpacing/>
        <w:jc w:val="both"/>
        <w:rPr>
          <w:lang w:eastAsia="lt-LT"/>
        </w:rPr>
      </w:pPr>
      <w:r w:rsidRPr="00197C0D">
        <w:rPr>
          <w:lang w:eastAsia="lt-LT"/>
        </w:rPr>
        <w:t xml:space="preserve">Iniciatoriai – </w:t>
      </w:r>
      <w:r>
        <w:rPr>
          <w:lang w:eastAsia="lt-LT"/>
        </w:rPr>
        <w:t xml:space="preserve">Biudžetinės įstaigos ir </w:t>
      </w:r>
      <w:r w:rsidRPr="00197C0D">
        <w:rPr>
          <w:lang w:eastAsia="lt-LT"/>
        </w:rPr>
        <w:t>Finansų ir apskaitos skyrius.</w:t>
      </w:r>
    </w:p>
    <w:p w14:paraId="212C10E8" w14:textId="77777777" w:rsidR="00DA0F8B" w:rsidRPr="00197C0D" w:rsidRDefault="00DA0F8B" w:rsidP="00D21E12">
      <w:pPr>
        <w:tabs>
          <w:tab w:val="left" w:pos="567"/>
        </w:tabs>
        <w:spacing w:line="360" w:lineRule="auto"/>
        <w:ind w:left="720"/>
        <w:contextualSpacing/>
        <w:jc w:val="both"/>
        <w:rPr>
          <w:lang w:eastAsia="lt-LT"/>
        </w:rPr>
      </w:pPr>
      <w:r w:rsidRPr="00197C0D">
        <w:rPr>
          <w:lang w:eastAsia="lt-LT"/>
        </w:rPr>
        <w:t>Rengėja</w:t>
      </w:r>
      <w:r>
        <w:rPr>
          <w:lang w:eastAsia="lt-LT"/>
        </w:rPr>
        <w:t xml:space="preserve"> ir pranešėja</w:t>
      </w:r>
      <w:r w:rsidRPr="00197C0D">
        <w:rPr>
          <w:lang w:eastAsia="lt-LT"/>
        </w:rPr>
        <w:t xml:space="preserve"> – Finansų ir apskaitos skyriaus vedėj</w:t>
      </w:r>
      <w:r>
        <w:rPr>
          <w:lang w:eastAsia="lt-LT"/>
        </w:rPr>
        <w:t>a</w:t>
      </w:r>
      <w:r w:rsidRPr="00197C0D">
        <w:rPr>
          <w:lang w:eastAsia="lt-LT"/>
        </w:rPr>
        <w:t xml:space="preserve">  Danuta Gruzinskienė.</w:t>
      </w:r>
    </w:p>
    <w:p w14:paraId="03D1ED02" w14:textId="5E97EDF7" w:rsidR="00A55507" w:rsidRDefault="00A55507" w:rsidP="00D21E12">
      <w:pPr>
        <w:spacing w:line="360" w:lineRule="auto"/>
        <w:jc w:val="both"/>
      </w:pPr>
    </w:p>
    <w:p w14:paraId="516A0686" w14:textId="77777777" w:rsidR="00A55507" w:rsidRDefault="00A55507" w:rsidP="00D21E12">
      <w:pPr>
        <w:spacing w:line="360" w:lineRule="auto"/>
        <w:ind w:firstLine="709"/>
        <w:jc w:val="both"/>
        <w:rPr>
          <w:bCs/>
        </w:rPr>
      </w:pPr>
    </w:p>
    <w:bookmarkEnd w:id="0"/>
    <w:bookmarkEnd w:id="1"/>
    <w:p w14:paraId="3C4511F9" w14:textId="62D6B8DA" w:rsidR="00765CA3" w:rsidRPr="00765CA3" w:rsidRDefault="00D92BD5" w:rsidP="00765CA3">
      <w:pPr>
        <w:pStyle w:val="HTMLiankstoformatuotas"/>
        <w:tabs>
          <w:tab w:val="left" w:pos="540"/>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CD7870" w:rsidRPr="00A16BA5">
        <w:rPr>
          <w:rFonts w:ascii="Times New Roman" w:hAnsi="Times New Roman" w:cs="Times New Roman"/>
          <w:bCs/>
          <w:sz w:val="24"/>
          <w:szCs w:val="24"/>
        </w:rPr>
        <w:t xml:space="preserve"> </w:t>
      </w:r>
    </w:p>
    <w:sectPr w:rsidR="00765CA3" w:rsidRPr="00765CA3"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90BD" w14:textId="77777777" w:rsidR="00ED1A26" w:rsidRDefault="00ED1A26">
      <w:r>
        <w:separator/>
      </w:r>
    </w:p>
  </w:endnote>
  <w:endnote w:type="continuationSeparator" w:id="0">
    <w:p w14:paraId="0E0ABE77" w14:textId="77777777" w:rsidR="00ED1A26" w:rsidRDefault="00ED1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AAEE6" w14:textId="77777777" w:rsidR="00ED1A26" w:rsidRDefault="00ED1A26">
      <w:r>
        <w:separator/>
      </w:r>
    </w:p>
  </w:footnote>
  <w:footnote w:type="continuationSeparator" w:id="0">
    <w:p w14:paraId="26A73B8B" w14:textId="77777777" w:rsidR="00ED1A26" w:rsidRDefault="00ED1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D12BF" w14:textId="42CE2069" w:rsidR="00D21E12" w:rsidRDefault="00765CA3">
    <w:pPr>
      <w:pStyle w:val="Antrat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6882D818" w:rsidR="00A50C8B" w:rsidRDefault="00A50C8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840"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F66E01"/>
    <w:multiLevelType w:val="hybridMultilevel"/>
    <w:tmpl w:val="AF3047B4"/>
    <w:lvl w:ilvl="0" w:tplc="1DB89C7C">
      <w:start w:val="5"/>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24"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3A3C40"/>
    <w:multiLevelType w:val="hybridMultilevel"/>
    <w:tmpl w:val="9FDC3D5A"/>
    <w:lvl w:ilvl="0" w:tplc="6D6886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4"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7"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0"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5"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30"/>
  </w:num>
  <w:num w:numId="3" w16cid:durableId="1501384003">
    <w:abstractNumId w:val="10"/>
  </w:num>
  <w:num w:numId="4" w16cid:durableId="600843196">
    <w:abstractNumId w:val="9"/>
  </w:num>
  <w:num w:numId="5" w16cid:durableId="667370654">
    <w:abstractNumId w:val="26"/>
  </w:num>
  <w:num w:numId="6" w16cid:durableId="1825387016">
    <w:abstractNumId w:val="8"/>
  </w:num>
  <w:num w:numId="7" w16cid:durableId="553587458">
    <w:abstractNumId w:val="38"/>
  </w:num>
  <w:num w:numId="8" w16cid:durableId="9714455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40"/>
  </w:num>
  <w:num w:numId="11" w16cid:durableId="1922518466">
    <w:abstractNumId w:val="41"/>
  </w:num>
  <w:num w:numId="12" w16cid:durableId="580869477">
    <w:abstractNumId w:val="19"/>
  </w:num>
  <w:num w:numId="13" w16cid:durableId="1838224597">
    <w:abstractNumId w:val="12"/>
  </w:num>
  <w:num w:numId="14" w16cid:durableId="1785610032">
    <w:abstractNumId w:val="35"/>
  </w:num>
  <w:num w:numId="15" w16cid:durableId="1971550461">
    <w:abstractNumId w:val="31"/>
  </w:num>
  <w:num w:numId="16" w16cid:durableId="21134604">
    <w:abstractNumId w:val="29"/>
  </w:num>
  <w:num w:numId="17" w16cid:durableId="688068554">
    <w:abstractNumId w:val="42"/>
  </w:num>
  <w:num w:numId="18" w16cid:durableId="1656102765">
    <w:abstractNumId w:val="21"/>
  </w:num>
  <w:num w:numId="19" w16cid:durableId="1940063519">
    <w:abstractNumId w:val="15"/>
  </w:num>
  <w:num w:numId="20" w16cid:durableId="421608822">
    <w:abstractNumId w:val="24"/>
  </w:num>
  <w:num w:numId="21" w16cid:durableId="2010206867">
    <w:abstractNumId w:val="2"/>
  </w:num>
  <w:num w:numId="22" w16cid:durableId="753824464">
    <w:abstractNumId w:val="27"/>
  </w:num>
  <w:num w:numId="23" w16cid:durableId="774835412">
    <w:abstractNumId w:val="18"/>
  </w:num>
  <w:num w:numId="24" w16cid:durableId="1146895345">
    <w:abstractNumId w:val="28"/>
  </w:num>
  <w:num w:numId="25" w16cid:durableId="1847086818">
    <w:abstractNumId w:val="6"/>
  </w:num>
  <w:num w:numId="26" w16cid:durableId="1782601318">
    <w:abstractNumId w:val="16"/>
  </w:num>
  <w:num w:numId="27" w16cid:durableId="516887800">
    <w:abstractNumId w:val="32"/>
  </w:num>
  <w:num w:numId="28" w16cid:durableId="940335619">
    <w:abstractNumId w:val="43"/>
  </w:num>
  <w:num w:numId="29" w16cid:durableId="1284271809">
    <w:abstractNumId w:val="4"/>
  </w:num>
  <w:num w:numId="30" w16cid:durableId="405538153">
    <w:abstractNumId w:val="44"/>
  </w:num>
  <w:num w:numId="31" w16cid:durableId="335957051">
    <w:abstractNumId w:val="46"/>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4"/>
  </w:num>
  <w:num w:numId="36" w16cid:durableId="1638796904">
    <w:abstractNumId w:val="22"/>
  </w:num>
  <w:num w:numId="37" w16cid:durableId="1247689710">
    <w:abstractNumId w:val="37"/>
  </w:num>
  <w:num w:numId="38" w16cid:durableId="7497383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9"/>
  </w:num>
  <w:num w:numId="45" w16cid:durableId="1185289730">
    <w:abstractNumId w:val="3"/>
  </w:num>
  <w:num w:numId="46" w16cid:durableId="1787504185">
    <w:abstractNumId w:val="23"/>
  </w:num>
  <w:num w:numId="47" w16cid:durableId="69149793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1E54"/>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087"/>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2FCE"/>
    <w:rsid w:val="0007348D"/>
    <w:rsid w:val="0007358B"/>
    <w:rsid w:val="000743FB"/>
    <w:rsid w:val="000746D7"/>
    <w:rsid w:val="0007481F"/>
    <w:rsid w:val="00075142"/>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062"/>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336"/>
    <w:rsid w:val="000E45FF"/>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38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4B9"/>
    <w:rsid w:val="001266DD"/>
    <w:rsid w:val="00126BA3"/>
    <w:rsid w:val="00126F2D"/>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0921"/>
    <w:rsid w:val="001410E8"/>
    <w:rsid w:val="00141487"/>
    <w:rsid w:val="00141618"/>
    <w:rsid w:val="001423CF"/>
    <w:rsid w:val="001424CC"/>
    <w:rsid w:val="001426ED"/>
    <w:rsid w:val="001434DC"/>
    <w:rsid w:val="001435C3"/>
    <w:rsid w:val="00143644"/>
    <w:rsid w:val="00143D08"/>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296"/>
    <w:rsid w:val="0016278D"/>
    <w:rsid w:val="001629CA"/>
    <w:rsid w:val="00163504"/>
    <w:rsid w:val="001639F0"/>
    <w:rsid w:val="00164F7B"/>
    <w:rsid w:val="0016544F"/>
    <w:rsid w:val="00166A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3597"/>
    <w:rsid w:val="001C3610"/>
    <w:rsid w:val="001C37FC"/>
    <w:rsid w:val="001C3902"/>
    <w:rsid w:val="001C395C"/>
    <w:rsid w:val="001C4237"/>
    <w:rsid w:val="001C4251"/>
    <w:rsid w:val="001C486E"/>
    <w:rsid w:val="001C4959"/>
    <w:rsid w:val="001C4EB5"/>
    <w:rsid w:val="001C56CC"/>
    <w:rsid w:val="001C57B8"/>
    <w:rsid w:val="001C59E8"/>
    <w:rsid w:val="001C5B0E"/>
    <w:rsid w:val="001C636D"/>
    <w:rsid w:val="001C6A54"/>
    <w:rsid w:val="001C6CEB"/>
    <w:rsid w:val="001C7017"/>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A1E"/>
    <w:rsid w:val="001D7CD8"/>
    <w:rsid w:val="001D7D3E"/>
    <w:rsid w:val="001D7F47"/>
    <w:rsid w:val="001E00C4"/>
    <w:rsid w:val="001E00EA"/>
    <w:rsid w:val="001E0352"/>
    <w:rsid w:val="001E0609"/>
    <w:rsid w:val="001E1278"/>
    <w:rsid w:val="001E1377"/>
    <w:rsid w:val="001E1A08"/>
    <w:rsid w:val="001E1CE8"/>
    <w:rsid w:val="001E1D78"/>
    <w:rsid w:val="001E1E4D"/>
    <w:rsid w:val="001E3004"/>
    <w:rsid w:val="001E3C6B"/>
    <w:rsid w:val="001E45AA"/>
    <w:rsid w:val="001E5531"/>
    <w:rsid w:val="001E57A5"/>
    <w:rsid w:val="001E5C69"/>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054"/>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5E2E"/>
    <w:rsid w:val="00225F63"/>
    <w:rsid w:val="0022602E"/>
    <w:rsid w:val="00226082"/>
    <w:rsid w:val="002262A1"/>
    <w:rsid w:val="002263F3"/>
    <w:rsid w:val="00226A5C"/>
    <w:rsid w:val="00226C44"/>
    <w:rsid w:val="00226D54"/>
    <w:rsid w:val="00227246"/>
    <w:rsid w:val="0022758B"/>
    <w:rsid w:val="0022776F"/>
    <w:rsid w:val="00227A5C"/>
    <w:rsid w:val="0023062F"/>
    <w:rsid w:val="002320E8"/>
    <w:rsid w:val="002325FA"/>
    <w:rsid w:val="0023309F"/>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44"/>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4EF6"/>
    <w:rsid w:val="0029526B"/>
    <w:rsid w:val="0029535C"/>
    <w:rsid w:val="0029568C"/>
    <w:rsid w:val="00295838"/>
    <w:rsid w:val="00295F61"/>
    <w:rsid w:val="00296DBC"/>
    <w:rsid w:val="00297AD4"/>
    <w:rsid w:val="00297B88"/>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4E5A"/>
    <w:rsid w:val="002B4FD1"/>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0311"/>
    <w:rsid w:val="0032123C"/>
    <w:rsid w:val="00321B32"/>
    <w:rsid w:val="0032266E"/>
    <w:rsid w:val="003230EB"/>
    <w:rsid w:val="003233CB"/>
    <w:rsid w:val="00323616"/>
    <w:rsid w:val="0032363F"/>
    <w:rsid w:val="00324414"/>
    <w:rsid w:val="00324790"/>
    <w:rsid w:val="00324C51"/>
    <w:rsid w:val="00326A81"/>
    <w:rsid w:val="0032724E"/>
    <w:rsid w:val="00327357"/>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3CE7"/>
    <w:rsid w:val="0039461D"/>
    <w:rsid w:val="003946BB"/>
    <w:rsid w:val="00394798"/>
    <w:rsid w:val="003954BB"/>
    <w:rsid w:val="00395887"/>
    <w:rsid w:val="00395E74"/>
    <w:rsid w:val="00396ED4"/>
    <w:rsid w:val="00397878"/>
    <w:rsid w:val="003A013E"/>
    <w:rsid w:val="003A041F"/>
    <w:rsid w:val="003A0E50"/>
    <w:rsid w:val="003A0E86"/>
    <w:rsid w:val="003A1CDB"/>
    <w:rsid w:val="003A1E43"/>
    <w:rsid w:val="003A381B"/>
    <w:rsid w:val="003A3A06"/>
    <w:rsid w:val="003A4001"/>
    <w:rsid w:val="003A41F5"/>
    <w:rsid w:val="003A42BB"/>
    <w:rsid w:val="003A5123"/>
    <w:rsid w:val="003A5209"/>
    <w:rsid w:val="003A525E"/>
    <w:rsid w:val="003A5A88"/>
    <w:rsid w:val="003A5C16"/>
    <w:rsid w:val="003A5E32"/>
    <w:rsid w:val="003A6204"/>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6F"/>
    <w:rsid w:val="003F0939"/>
    <w:rsid w:val="003F1A4C"/>
    <w:rsid w:val="003F2289"/>
    <w:rsid w:val="003F249B"/>
    <w:rsid w:val="003F2613"/>
    <w:rsid w:val="003F2F32"/>
    <w:rsid w:val="003F369D"/>
    <w:rsid w:val="003F39A9"/>
    <w:rsid w:val="003F47D8"/>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0BF4"/>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469"/>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A0B"/>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5AA2"/>
    <w:rsid w:val="004C6054"/>
    <w:rsid w:val="004C60B8"/>
    <w:rsid w:val="004C70E6"/>
    <w:rsid w:val="004C734E"/>
    <w:rsid w:val="004C7365"/>
    <w:rsid w:val="004C7D38"/>
    <w:rsid w:val="004D0BB1"/>
    <w:rsid w:val="004D1E8A"/>
    <w:rsid w:val="004D307C"/>
    <w:rsid w:val="004D36E6"/>
    <w:rsid w:val="004D37DF"/>
    <w:rsid w:val="004D4AE9"/>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7C4"/>
    <w:rsid w:val="00510BE4"/>
    <w:rsid w:val="00511321"/>
    <w:rsid w:val="00511520"/>
    <w:rsid w:val="005116C9"/>
    <w:rsid w:val="005119FF"/>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568"/>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5C7A"/>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66E0"/>
    <w:rsid w:val="005775D6"/>
    <w:rsid w:val="00577EEE"/>
    <w:rsid w:val="0058174B"/>
    <w:rsid w:val="00581D7F"/>
    <w:rsid w:val="005823E5"/>
    <w:rsid w:val="005826F9"/>
    <w:rsid w:val="005829D1"/>
    <w:rsid w:val="00582CD8"/>
    <w:rsid w:val="0058318E"/>
    <w:rsid w:val="0058346A"/>
    <w:rsid w:val="00584E9B"/>
    <w:rsid w:val="0058561F"/>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0FA"/>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CBC"/>
    <w:rsid w:val="005D5B74"/>
    <w:rsid w:val="005D5FB1"/>
    <w:rsid w:val="005D6447"/>
    <w:rsid w:val="005D646E"/>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A27"/>
    <w:rsid w:val="00611F82"/>
    <w:rsid w:val="006123D6"/>
    <w:rsid w:val="00612E77"/>
    <w:rsid w:val="00613311"/>
    <w:rsid w:val="00613591"/>
    <w:rsid w:val="00613599"/>
    <w:rsid w:val="00613A9D"/>
    <w:rsid w:val="00614B4B"/>
    <w:rsid w:val="00615A0B"/>
    <w:rsid w:val="00615C05"/>
    <w:rsid w:val="00615C74"/>
    <w:rsid w:val="00615D08"/>
    <w:rsid w:val="00616406"/>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0232"/>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A70"/>
    <w:rsid w:val="006477A7"/>
    <w:rsid w:val="00647C84"/>
    <w:rsid w:val="0065044A"/>
    <w:rsid w:val="0065197B"/>
    <w:rsid w:val="006519B6"/>
    <w:rsid w:val="0065206E"/>
    <w:rsid w:val="006521C9"/>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02E"/>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25A"/>
    <w:rsid w:val="006E2C0A"/>
    <w:rsid w:val="006E37B6"/>
    <w:rsid w:val="006E417E"/>
    <w:rsid w:val="006E45CF"/>
    <w:rsid w:val="006E4608"/>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C4E"/>
    <w:rsid w:val="00753D61"/>
    <w:rsid w:val="0075401E"/>
    <w:rsid w:val="00754039"/>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5CA3"/>
    <w:rsid w:val="00766324"/>
    <w:rsid w:val="00766C89"/>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0F0"/>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B6C"/>
    <w:rsid w:val="007F1D95"/>
    <w:rsid w:val="007F261C"/>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696E"/>
    <w:rsid w:val="00827494"/>
    <w:rsid w:val="00827B06"/>
    <w:rsid w:val="00827D12"/>
    <w:rsid w:val="00827D3D"/>
    <w:rsid w:val="00830158"/>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D6D"/>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91B"/>
    <w:rsid w:val="00893B7F"/>
    <w:rsid w:val="00893FBB"/>
    <w:rsid w:val="008942F1"/>
    <w:rsid w:val="00894D8E"/>
    <w:rsid w:val="00894F66"/>
    <w:rsid w:val="00895501"/>
    <w:rsid w:val="00895DCA"/>
    <w:rsid w:val="008961A3"/>
    <w:rsid w:val="008963FA"/>
    <w:rsid w:val="0089644E"/>
    <w:rsid w:val="008964B7"/>
    <w:rsid w:val="00896F19"/>
    <w:rsid w:val="008972A9"/>
    <w:rsid w:val="008A0080"/>
    <w:rsid w:val="008A0970"/>
    <w:rsid w:val="008A0C3C"/>
    <w:rsid w:val="008A1935"/>
    <w:rsid w:val="008A1D65"/>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791"/>
    <w:rsid w:val="00943C04"/>
    <w:rsid w:val="0094424E"/>
    <w:rsid w:val="00944690"/>
    <w:rsid w:val="00944C0F"/>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E1"/>
    <w:rsid w:val="009835FB"/>
    <w:rsid w:val="00983C47"/>
    <w:rsid w:val="0098427B"/>
    <w:rsid w:val="009846ED"/>
    <w:rsid w:val="00984E01"/>
    <w:rsid w:val="0098536A"/>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C7F3B"/>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2C3"/>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1F0"/>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507"/>
    <w:rsid w:val="00A55BFD"/>
    <w:rsid w:val="00A56580"/>
    <w:rsid w:val="00A56704"/>
    <w:rsid w:val="00A56B18"/>
    <w:rsid w:val="00A56B7A"/>
    <w:rsid w:val="00A56EAC"/>
    <w:rsid w:val="00A57329"/>
    <w:rsid w:val="00A57D23"/>
    <w:rsid w:val="00A6054A"/>
    <w:rsid w:val="00A606BA"/>
    <w:rsid w:val="00A60BA0"/>
    <w:rsid w:val="00A621DE"/>
    <w:rsid w:val="00A625AE"/>
    <w:rsid w:val="00A63628"/>
    <w:rsid w:val="00A63873"/>
    <w:rsid w:val="00A642C3"/>
    <w:rsid w:val="00A643A6"/>
    <w:rsid w:val="00A64FAD"/>
    <w:rsid w:val="00A65590"/>
    <w:rsid w:val="00A65FEE"/>
    <w:rsid w:val="00A6658A"/>
    <w:rsid w:val="00A671CF"/>
    <w:rsid w:val="00A6756A"/>
    <w:rsid w:val="00A67BF0"/>
    <w:rsid w:val="00A704C8"/>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3BCD"/>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39C"/>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95C"/>
    <w:rsid w:val="00AE4A59"/>
    <w:rsid w:val="00AE55F7"/>
    <w:rsid w:val="00AE6AA0"/>
    <w:rsid w:val="00AE7540"/>
    <w:rsid w:val="00AF0BC9"/>
    <w:rsid w:val="00AF0D62"/>
    <w:rsid w:val="00AF12FA"/>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724"/>
    <w:rsid w:val="00B14745"/>
    <w:rsid w:val="00B14C05"/>
    <w:rsid w:val="00B1579B"/>
    <w:rsid w:val="00B15D0C"/>
    <w:rsid w:val="00B15E85"/>
    <w:rsid w:val="00B16612"/>
    <w:rsid w:val="00B16779"/>
    <w:rsid w:val="00B16AB5"/>
    <w:rsid w:val="00B17218"/>
    <w:rsid w:val="00B17AC9"/>
    <w:rsid w:val="00B2051B"/>
    <w:rsid w:val="00B20908"/>
    <w:rsid w:val="00B20F45"/>
    <w:rsid w:val="00B2150D"/>
    <w:rsid w:val="00B21C0D"/>
    <w:rsid w:val="00B21CF2"/>
    <w:rsid w:val="00B22129"/>
    <w:rsid w:val="00B22FC6"/>
    <w:rsid w:val="00B23401"/>
    <w:rsid w:val="00B239F2"/>
    <w:rsid w:val="00B23A5E"/>
    <w:rsid w:val="00B23AD7"/>
    <w:rsid w:val="00B2403B"/>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5F"/>
    <w:rsid w:val="00B326A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5653"/>
    <w:rsid w:val="00B56375"/>
    <w:rsid w:val="00B568F1"/>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14F2"/>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869"/>
    <w:rsid w:val="00BD6CC1"/>
    <w:rsid w:val="00BD7394"/>
    <w:rsid w:val="00BE0798"/>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BA7"/>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0DEC"/>
    <w:rsid w:val="00C31537"/>
    <w:rsid w:val="00C31ACE"/>
    <w:rsid w:val="00C32409"/>
    <w:rsid w:val="00C3254A"/>
    <w:rsid w:val="00C32F0B"/>
    <w:rsid w:val="00C331CA"/>
    <w:rsid w:val="00C33A24"/>
    <w:rsid w:val="00C33A5A"/>
    <w:rsid w:val="00C33A7C"/>
    <w:rsid w:val="00C33EDA"/>
    <w:rsid w:val="00C342F8"/>
    <w:rsid w:val="00C3439B"/>
    <w:rsid w:val="00C34653"/>
    <w:rsid w:val="00C35675"/>
    <w:rsid w:val="00C36664"/>
    <w:rsid w:val="00C3675E"/>
    <w:rsid w:val="00C36F25"/>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762"/>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7E9"/>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1E12"/>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C41"/>
    <w:rsid w:val="00D31E06"/>
    <w:rsid w:val="00D331BB"/>
    <w:rsid w:val="00D3388A"/>
    <w:rsid w:val="00D33F89"/>
    <w:rsid w:val="00D34801"/>
    <w:rsid w:val="00D34D20"/>
    <w:rsid w:val="00D34E83"/>
    <w:rsid w:val="00D3599A"/>
    <w:rsid w:val="00D36318"/>
    <w:rsid w:val="00D368A0"/>
    <w:rsid w:val="00D36925"/>
    <w:rsid w:val="00D36E33"/>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4D1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BD5"/>
    <w:rsid w:val="00D92F67"/>
    <w:rsid w:val="00D933C2"/>
    <w:rsid w:val="00D935C6"/>
    <w:rsid w:val="00D93739"/>
    <w:rsid w:val="00D93A6A"/>
    <w:rsid w:val="00D943DA"/>
    <w:rsid w:val="00D9440C"/>
    <w:rsid w:val="00D945BC"/>
    <w:rsid w:val="00D949C0"/>
    <w:rsid w:val="00D95193"/>
    <w:rsid w:val="00D953B3"/>
    <w:rsid w:val="00D95413"/>
    <w:rsid w:val="00D974F3"/>
    <w:rsid w:val="00D97D80"/>
    <w:rsid w:val="00DA00CB"/>
    <w:rsid w:val="00DA0F8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F0D"/>
    <w:rsid w:val="00DD33BF"/>
    <w:rsid w:val="00DD3B5C"/>
    <w:rsid w:val="00DD3F8D"/>
    <w:rsid w:val="00DD4633"/>
    <w:rsid w:val="00DD46B6"/>
    <w:rsid w:val="00DD47D1"/>
    <w:rsid w:val="00DD49DC"/>
    <w:rsid w:val="00DD4E7A"/>
    <w:rsid w:val="00DD4F94"/>
    <w:rsid w:val="00DD584A"/>
    <w:rsid w:val="00DD59AD"/>
    <w:rsid w:val="00DD658D"/>
    <w:rsid w:val="00DD7572"/>
    <w:rsid w:val="00DE0520"/>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2F07"/>
    <w:rsid w:val="00E0309B"/>
    <w:rsid w:val="00E033E1"/>
    <w:rsid w:val="00E036CC"/>
    <w:rsid w:val="00E03B2F"/>
    <w:rsid w:val="00E0459D"/>
    <w:rsid w:val="00E04A4A"/>
    <w:rsid w:val="00E04CF5"/>
    <w:rsid w:val="00E04DA8"/>
    <w:rsid w:val="00E04EDD"/>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B4C"/>
    <w:rsid w:val="00E51EBE"/>
    <w:rsid w:val="00E52922"/>
    <w:rsid w:val="00E5312C"/>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4F9"/>
    <w:rsid w:val="00E61A76"/>
    <w:rsid w:val="00E620BC"/>
    <w:rsid w:val="00E62144"/>
    <w:rsid w:val="00E621A9"/>
    <w:rsid w:val="00E621DA"/>
    <w:rsid w:val="00E62209"/>
    <w:rsid w:val="00E625F2"/>
    <w:rsid w:val="00E6321D"/>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66"/>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6B1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B7F"/>
    <w:rsid w:val="00EA2F37"/>
    <w:rsid w:val="00EA3972"/>
    <w:rsid w:val="00EA3ACE"/>
    <w:rsid w:val="00EA3BD0"/>
    <w:rsid w:val="00EA41FB"/>
    <w:rsid w:val="00EA5405"/>
    <w:rsid w:val="00EA5821"/>
    <w:rsid w:val="00EA587F"/>
    <w:rsid w:val="00EA6568"/>
    <w:rsid w:val="00EA662C"/>
    <w:rsid w:val="00EA6643"/>
    <w:rsid w:val="00EA6BC2"/>
    <w:rsid w:val="00EA70FA"/>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1A26"/>
    <w:rsid w:val="00ED20D6"/>
    <w:rsid w:val="00ED354D"/>
    <w:rsid w:val="00ED39B1"/>
    <w:rsid w:val="00ED3AA1"/>
    <w:rsid w:val="00ED3D5F"/>
    <w:rsid w:val="00ED3EBA"/>
    <w:rsid w:val="00ED431D"/>
    <w:rsid w:val="00ED454D"/>
    <w:rsid w:val="00ED669D"/>
    <w:rsid w:val="00ED6806"/>
    <w:rsid w:val="00ED69D5"/>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17EA1"/>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F70"/>
    <w:rsid w:val="00F324EA"/>
    <w:rsid w:val="00F3292C"/>
    <w:rsid w:val="00F33C99"/>
    <w:rsid w:val="00F3447D"/>
    <w:rsid w:val="00F34553"/>
    <w:rsid w:val="00F35A0C"/>
    <w:rsid w:val="00F35EA5"/>
    <w:rsid w:val="00F36446"/>
    <w:rsid w:val="00F37082"/>
    <w:rsid w:val="00F37A20"/>
    <w:rsid w:val="00F40872"/>
    <w:rsid w:val="00F419BD"/>
    <w:rsid w:val="00F4229D"/>
    <w:rsid w:val="00F43E5B"/>
    <w:rsid w:val="00F44042"/>
    <w:rsid w:val="00F44941"/>
    <w:rsid w:val="00F45331"/>
    <w:rsid w:val="00F455E9"/>
    <w:rsid w:val="00F4592A"/>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0F98"/>
    <w:rsid w:val="00FB10E9"/>
    <w:rsid w:val="00FB184C"/>
    <w:rsid w:val="00FB2482"/>
    <w:rsid w:val="00FB2902"/>
    <w:rsid w:val="00FB2965"/>
    <w:rsid w:val="00FB3024"/>
    <w:rsid w:val="00FB3830"/>
    <w:rsid w:val="00FB38A4"/>
    <w:rsid w:val="00FB38F5"/>
    <w:rsid w:val="00FB39D8"/>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53F"/>
    <w:rsid w:val="00FB783E"/>
    <w:rsid w:val="00FC099E"/>
    <w:rsid w:val="00FC0DAE"/>
    <w:rsid w:val="00FC1C9D"/>
    <w:rsid w:val="00FC30F6"/>
    <w:rsid w:val="00FC32E5"/>
    <w:rsid w:val="00FC368A"/>
    <w:rsid w:val="00FC36F7"/>
    <w:rsid w:val="00FC37D5"/>
    <w:rsid w:val="00FC3984"/>
    <w:rsid w:val="00FC4886"/>
    <w:rsid w:val="00FC5202"/>
    <w:rsid w:val="00FC6DAE"/>
    <w:rsid w:val="00FD0154"/>
    <w:rsid w:val="00FD0745"/>
    <w:rsid w:val="00FD0D21"/>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12145</Words>
  <Characters>6923</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An Sav</cp:lastModifiedBy>
  <cp:revision>9</cp:revision>
  <cp:lastPrinted>2022-09-19T05:27:00Z</cp:lastPrinted>
  <dcterms:created xsi:type="dcterms:W3CDTF">2025-03-28T08:43:00Z</dcterms:created>
  <dcterms:modified xsi:type="dcterms:W3CDTF">2025-04-16T08:19:00Z</dcterms:modified>
</cp:coreProperties>
</file>